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3FA" w:rsidRPr="005E6126" w:rsidRDefault="00E145ED" w:rsidP="001C6E28">
      <w:pPr>
        <w:pStyle w:val="1"/>
        <w:ind w:firstLine="10773"/>
        <w:rPr>
          <w:rFonts w:ascii="Times New Roman" w:hAnsi="Times New Roman" w:cs="Times New Roman"/>
          <w:b w:val="0"/>
          <w:color w:val="auto"/>
        </w:rPr>
      </w:pPr>
      <w:r w:rsidRPr="005E6126">
        <w:rPr>
          <w:rFonts w:ascii="Times New Roman" w:hAnsi="Times New Roman" w:cs="Times New Roman"/>
          <w:b w:val="0"/>
          <w:color w:val="auto"/>
        </w:rPr>
        <w:t>Приложение</w:t>
      </w:r>
    </w:p>
    <w:p w:rsidR="00E145ED" w:rsidRPr="005E6126" w:rsidRDefault="00E145ED" w:rsidP="000A3772">
      <w:pPr>
        <w:pStyle w:val="ConsPlusTitle"/>
        <w:spacing w:line="240" w:lineRule="exact"/>
        <w:ind w:firstLine="10773"/>
        <w:rPr>
          <w:rFonts w:ascii="Times New Roman" w:hAnsi="Times New Roman" w:cs="Times New Roman"/>
          <w:b w:val="0"/>
          <w:sz w:val="24"/>
          <w:szCs w:val="24"/>
        </w:rPr>
      </w:pPr>
      <w:r w:rsidRPr="005E6126">
        <w:rPr>
          <w:rFonts w:ascii="Times New Roman" w:hAnsi="Times New Roman" w:cs="Times New Roman"/>
          <w:b w:val="0"/>
          <w:sz w:val="24"/>
          <w:szCs w:val="24"/>
        </w:rPr>
        <w:t xml:space="preserve">к письму министерства </w:t>
      </w:r>
    </w:p>
    <w:p w:rsidR="00E145ED" w:rsidRPr="005E6126" w:rsidRDefault="00E145ED" w:rsidP="000A3772">
      <w:pPr>
        <w:pStyle w:val="ConsPlusTitle"/>
        <w:spacing w:line="240" w:lineRule="exact"/>
        <w:ind w:firstLine="10773"/>
        <w:rPr>
          <w:rFonts w:ascii="Times New Roman" w:hAnsi="Times New Roman" w:cs="Times New Roman"/>
          <w:b w:val="0"/>
          <w:sz w:val="24"/>
          <w:szCs w:val="24"/>
        </w:rPr>
      </w:pPr>
      <w:r w:rsidRPr="005E6126">
        <w:rPr>
          <w:rFonts w:ascii="Times New Roman" w:hAnsi="Times New Roman" w:cs="Times New Roman"/>
          <w:b w:val="0"/>
          <w:sz w:val="24"/>
          <w:szCs w:val="24"/>
        </w:rPr>
        <w:t>образования Ставропольского края</w:t>
      </w:r>
    </w:p>
    <w:p w:rsidR="00E145ED" w:rsidRPr="005E6126" w:rsidRDefault="00E145ED" w:rsidP="000A3772">
      <w:pPr>
        <w:pStyle w:val="ConsPlusTitle"/>
        <w:spacing w:line="240" w:lineRule="exact"/>
        <w:ind w:firstLine="10773"/>
        <w:rPr>
          <w:rFonts w:ascii="Times New Roman" w:hAnsi="Times New Roman" w:cs="Times New Roman"/>
          <w:b w:val="0"/>
          <w:sz w:val="24"/>
          <w:szCs w:val="24"/>
        </w:rPr>
      </w:pPr>
      <w:r w:rsidRPr="005E6126">
        <w:rPr>
          <w:rFonts w:ascii="Times New Roman" w:hAnsi="Times New Roman" w:cs="Times New Roman"/>
          <w:b w:val="0"/>
          <w:sz w:val="24"/>
          <w:szCs w:val="24"/>
        </w:rPr>
        <w:t>от «___»_____________ №_______</w:t>
      </w:r>
    </w:p>
    <w:p w:rsidR="00BE53FA" w:rsidRPr="005E6126" w:rsidRDefault="00BE53FA" w:rsidP="000A3772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BE53FA" w:rsidRPr="005E6126" w:rsidRDefault="00E145ED" w:rsidP="00BE53FA">
      <w:pPr>
        <w:pStyle w:val="ConsPlusTitle"/>
        <w:spacing w:line="240" w:lineRule="exact"/>
        <w:jc w:val="center"/>
        <w:rPr>
          <w:rFonts w:ascii="Times New Roman" w:hAnsi="Times New Roman" w:cs="Times New Roman"/>
          <w:szCs w:val="24"/>
        </w:rPr>
      </w:pPr>
      <w:r w:rsidRPr="005E6126">
        <w:rPr>
          <w:rFonts w:ascii="Times New Roman" w:hAnsi="Times New Roman" w:cs="Times New Roman"/>
          <w:szCs w:val="24"/>
        </w:rPr>
        <w:t xml:space="preserve">ИНФОРМАЦИЯ О ВЫПОЛНЕНИИ </w:t>
      </w:r>
      <w:r w:rsidR="00BE53FA" w:rsidRPr="005E6126">
        <w:rPr>
          <w:rFonts w:ascii="Times New Roman" w:hAnsi="Times New Roman" w:cs="Times New Roman"/>
          <w:szCs w:val="24"/>
        </w:rPr>
        <w:t>ПЛАН</w:t>
      </w:r>
      <w:r w:rsidRPr="005E6126">
        <w:rPr>
          <w:rFonts w:ascii="Times New Roman" w:hAnsi="Times New Roman" w:cs="Times New Roman"/>
          <w:szCs w:val="24"/>
        </w:rPr>
        <w:t>А</w:t>
      </w:r>
    </w:p>
    <w:p w:rsidR="00E145ED" w:rsidRPr="005E6126" w:rsidRDefault="00BE53FA" w:rsidP="00BE53FA">
      <w:pPr>
        <w:pStyle w:val="ConsPlusTitle"/>
        <w:spacing w:line="240" w:lineRule="exact"/>
        <w:jc w:val="center"/>
        <w:rPr>
          <w:rFonts w:ascii="Times New Roman" w:hAnsi="Times New Roman" w:cs="Times New Roman"/>
          <w:szCs w:val="24"/>
        </w:rPr>
      </w:pPr>
      <w:r w:rsidRPr="005E6126">
        <w:rPr>
          <w:rFonts w:ascii="Times New Roman" w:hAnsi="Times New Roman" w:cs="Times New Roman"/>
          <w:szCs w:val="24"/>
        </w:rPr>
        <w:t xml:space="preserve">ОСНОВНЫХ МЕРОПРИЯТИЙ ПО ВНЕДРЕНИЮ СИСТЕМЫ </w:t>
      </w:r>
    </w:p>
    <w:p w:rsidR="00BE53FA" w:rsidRPr="005E6126" w:rsidRDefault="00E145ED" w:rsidP="00BE53FA">
      <w:pPr>
        <w:pStyle w:val="ConsPlusTitle"/>
        <w:spacing w:line="240" w:lineRule="exact"/>
        <w:jc w:val="center"/>
        <w:rPr>
          <w:rFonts w:ascii="Times New Roman" w:hAnsi="Times New Roman" w:cs="Times New Roman"/>
          <w:szCs w:val="24"/>
        </w:rPr>
      </w:pPr>
      <w:r w:rsidRPr="005E6126">
        <w:rPr>
          <w:rFonts w:ascii="Times New Roman" w:hAnsi="Times New Roman" w:cs="Times New Roman"/>
          <w:szCs w:val="24"/>
        </w:rPr>
        <w:t>«</w:t>
      </w:r>
      <w:r w:rsidR="00BE53FA" w:rsidRPr="005E6126">
        <w:rPr>
          <w:rFonts w:ascii="Times New Roman" w:hAnsi="Times New Roman" w:cs="Times New Roman"/>
          <w:szCs w:val="24"/>
        </w:rPr>
        <w:t>ОТКРЫТОЕ</w:t>
      </w:r>
      <w:r w:rsidRPr="005E6126">
        <w:rPr>
          <w:rFonts w:ascii="Times New Roman" w:hAnsi="Times New Roman" w:cs="Times New Roman"/>
          <w:szCs w:val="24"/>
        </w:rPr>
        <w:t xml:space="preserve"> </w:t>
      </w:r>
      <w:r w:rsidR="00BE53FA" w:rsidRPr="005E6126">
        <w:rPr>
          <w:rFonts w:ascii="Times New Roman" w:hAnsi="Times New Roman" w:cs="Times New Roman"/>
          <w:szCs w:val="24"/>
        </w:rPr>
        <w:t>ПРАВИТЕЛЬСТВО</w:t>
      </w:r>
      <w:r w:rsidRPr="005E6126">
        <w:rPr>
          <w:rFonts w:ascii="Times New Roman" w:hAnsi="Times New Roman" w:cs="Times New Roman"/>
          <w:szCs w:val="24"/>
        </w:rPr>
        <w:t>»</w:t>
      </w:r>
      <w:r w:rsidR="00BE53FA" w:rsidRPr="005E6126">
        <w:rPr>
          <w:rFonts w:ascii="Times New Roman" w:hAnsi="Times New Roman" w:cs="Times New Roman"/>
          <w:szCs w:val="24"/>
        </w:rPr>
        <w:t xml:space="preserve"> В СТАВРОПОЛЬСКОМ КРАЕ</w:t>
      </w:r>
    </w:p>
    <w:p w:rsidR="00C42B56" w:rsidRPr="005E6126" w:rsidRDefault="00C42B56" w:rsidP="00BE53FA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BE53FA" w:rsidRPr="005E6126" w:rsidRDefault="0038489D" w:rsidP="00BE53FA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5E6126">
        <w:rPr>
          <w:rFonts w:ascii="Times New Roman" w:hAnsi="Times New Roman" w:cs="Times New Roman"/>
          <w:sz w:val="24"/>
          <w:szCs w:val="24"/>
        </w:rPr>
        <w:t xml:space="preserve">за </w:t>
      </w:r>
      <w:r w:rsidRPr="005E612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EC3D91" w:rsidRPr="005E612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8179F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7513D2" w:rsidRPr="005E6126">
        <w:rPr>
          <w:rFonts w:ascii="Times New Roman" w:hAnsi="Times New Roman" w:cs="Times New Roman"/>
          <w:sz w:val="24"/>
          <w:szCs w:val="24"/>
        </w:rPr>
        <w:t xml:space="preserve"> </w:t>
      </w:r>
      <w:r w:rsidRPr="005E6126">
        <w:rPr>
          <w:rFonts w:ascii="Times New Roman" w:hAnsi="Times New Roman" w:cs="Times New Roman"/>
          <w:sz w:val="24"/>
          <w:szCs w:val="24"/>
        </w:rPr>
        <w:t>квартал 20</w:t>
      </w:r>
      <w:r w:rsidR="00F27F39" w:rsidRPr="005E6126">
        <w:rPr>
          <w:rFonts w:ascii="Times New Roman" w:hAnsi="Times New Roman" w:cs="Times New Roman"/>
          <w:sz w:val="24"/>
          <w:szCs w:val="24"/>
        </w:rPr>
        <w:t>2</w:t>
      </w:r>
      <w:r w:rsidR="00EF6353">
        <w:rPr>
          <w:rFonts w:ascii="Times New Roman" w:hAnsi="Times New Roman" w:cs="Times New Roman"/>
          <w:sz w:val="24"/>
          <w:szCs w:val="24"/>
        </w:rPr>
        <w:t>1</w:t>
      </w:r>
      <w:r w:rsidRPr="005E6126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BE53FA" w:rsidRPr="005E6126" w:rsidRDefault="00BE53FA" w:rsidP="00BE53FA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2410"/>
        <w:gridCol w:w="1275"/>
        <w:gridCol w:w="8506"/>
        <w:gridCol w:w="2268"/>
      </w:tblGrid>
      <w:tr w:rsidR="00940E79" w:rsidRPr="005E6126" w:rsidTr="002A1593">
        <w:trPr>
          <w:trHeight w:val="145"/>
        </w:trPr>
        <w:tc>
          <w:tcPr>
            <w:tcW w:w="629" w:type="dxa"/>
            <w:vAlign w:val="center"/>
          </w:tcPr>
          <w:p w:rsidR="00940E79" w:rsidRPr="005E6126" w:rsidRDefault="00940E79" w:rsidP="00900AA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1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 </w:t>
            </w:r>
            <w:proofErr w:type="gramStart"/>
            <w:r w:rsidRPr="005E612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E6126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410" w:type="dxa"/>
            <w:vAlign w:val="center"/>
          </w:tcPr>
          <w:p w:rsidR="00940E79" w:rsidRPr="005E6126" w:rsidRDefault="00940E79" w:rsidP="0099141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12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</w:t>
            </w:r>
            <w:r w:rsidRPr="005E6126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5E6126">
              <w:rPr>
                <w:rFonts w:ascii="Times New Roman" w:hAnsi="Times New Roman" w:cs="Times New Roman"/>
                <w:b/>
                <w:sz w:val="24"/>
                <w:szCs w:val="24"/>
              </w:rPr>
              <w:t>роприятия</w:t>
            </w:r>
          </w:p>
        </w:tc>
        <w:tc>
          <w:tcPr>
            <w:tcW w:w="1275" w:type="dxa"/>
            <w:vAlign w:val="center"/>
          </w:tcPr>
          <w:p w:rsidR="00285F65" w:rsidRPr="005E6126" w:rsidRDefault="00940E79" w:rsidP="0099141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1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</w:t>
            </w:r>
          </w:p>
          <w:p w:rsidR="00940E79" w:rsidRPr="005E6126" w:rsidRDefault="00940E79" w:rsidP="0099141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126">
              <w:rPr>
                <w:rFonts w:ascii="Times New Roman" w:hAnsi="Times New Roman" w:cs="Times New Roman"/>
                <w:b/>
                <w:sz w:val="24"/>
                <w:szCs w:val="24"/>
              </w:rPr>
              <w:t>исполн</w:t>
            </w:r>
            <w:r w:rsidRPr="005E6126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5E6126">
              <w:rPr>
                <w:rFonts w:ascii="Times New Roman" w:hAnsi="Times New Roman" w:cs="Times New Roman"/>
                <w:b/>
                <w:sz w:val="24"/>
                <w:szCs w:val="24"/>
              </w:rPr>
              <w:t>ния</w:t>
            </w:r>
          </w:p>
        </w:tc>
        <w:tc>
          <w:tcPr>
            <w:tcW w:w="8506" w:type="dxa"/>
            <w:vAlign w:val="center"/>
          </w:tcPr>
          <w:p w:rsidR="00940E79" w:rsidRPr="005E6126" w:rsidRDefault="00900AAC" w:rsidP="00AA327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126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об исполнении</w:t>
            </w:r>
          </w:p>
        </w:tc>
        <w:tc>
          <w:tcPr>
            <w:tcW w:w="2268" w:type="dxa"/>
            <w:vAlign w:val="center"/>
          </w:tcPr>
          <w:p w:rsidR="00940E79" w:rsidRPr="005E6126" w:rsidRDefault="00940E79" w:rsidP="0099141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E612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  <w:proofErr w:type="gramEnd"/>
            <w:r w:rsidRPr="005E61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исполнение</w:t>
            </w:r>
          </w:p>
        </w:tc>
      </w:tr>
      <w:tr w:rsidR="00940E79" w:rsidRPr="005E6126" w:rsidTr="002A1593">
        <w:trPr>
          <w:trHeight w:val="145"/>
        </w:trPr>
        <w:tc>
          <w:tcPr>
            <w:tcW w:w="629" w:type="dxa"/>
            <w:vAlign w:val="center"/>
          </w:tcPr>
          <w:p w:rsidR="00940E79" w:rsidRPr="005E6126" w:rsidRDefault="00940E79" w:rsidP="00BE53F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1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940E79" w:rsidRPr="005E6126" w:rsidRDefault="00940E79" w:rsidP="0099141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1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940E79" w:rsidRPr="005E6126" w:rsidRDefault="00940E79" w:rsidP="0099141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1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6" w:type="dxa"/>
          </w:tcPr>
          <w:p w:rsidR="00940E79" w:rsidRPr="005E6126" w:rsidRDefault="00940E79" w:rsidP="00AA327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40E79" w:rsidRPr="005E6126" w:rsidRDefault="00940E79" w:rsidP="0099141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1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F2680" w:rsidRPr="0024388E" w:rsidTr="00945E8A">
        <w:trPr>
          <w:trHeight w:val="145"/>
        </w:trPr>
        <w:tc>
          <w:tcPr>
            <w:tcW w:w="629" w:type="dxa"/>
          </w:tcPr>
          <w:p w:rsidR="00CF2680" w:rsidRPr="0024388E" w:rsidRDefault="00CF2680" w:rsidP="00F1367F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88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685" w:type="dxa"/>
            <w:gridSpan w:val="2"/>
          </w:tcPr>
          <w:p w:rsidR="00CF2680" w:rsidRPr="0024388E" w:rsidRDefault="00CF2680" w:rsidP="00F1367F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88E"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на те</w:t>
            </w:r>
            <w:r w:rsidRPr="0024388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4388E">
              <w:rPr>
                <w:rFonts w:ascii="Times New Roman" w:hAnsi="Times New Roman" w:cs="Times New Roman"/>
                <w:sz w:val="24"/>
                <w:szCs w:val="24"/>
              </w:rPr>
              <w:t>ритории Ставропольского края:</w:t>
            </w:r>
          </w:p>
        </w:tc>
        <w:tc>
          <w:tcPr>
            <w:tcW w:w="8506" w:type="dxa"/>
          </w:tcPr>
          <w:p w:rsidR="00CF2680" w:rsidRPr="0024388E" w:rsidRDefault="00CF2680" w:rsidP="00F1367F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F2680" w:rsidRPr="0024388E" w:rsidRDefault="00CF2680" w:rsidP="00F1367F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544" w:rsidRPr="00A17821" w:rsidTr="002A1593">
        <w:trPr>
          <w:trHeight w:val="145"/>
        </w:trPr>
        <w:tc>
          <w:tcPr>
            <w:tcW w:w="629" w:type="dxa"/>
          </w:tcPr>
          <w:p w:rsidR="009B3544" w:rsidRPr="00A17821" w:rsidRDefault="009B3544" w:rsidP="00F1367F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3" w:colLast="3"/>
            <w:r w:rsidRPr="00A17821">
              <w:rPr>
                <w:rFonts w:ascii="Times New Roman" w:hAnsi="Times New Roman" w:cs="Times New Roman"/>
                <w:sz w:val="24"/>
                <w:szCs w:val="24"/>
              </w:rPr>
              <w:t>9.1.</w:t>
            </w:r>
          </w:p>
        </w:tc>
        <w:tc>
          <w:tcPr>
            <w:tcW w:w="2410" w:type="dxa"/>
          </w:tcPr>
          <w:p w:rsidR="009B3544" w:rsidRPr="00A17821" w:rsidRDefault="009B3544" w:rsidP="00F1367F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821">
              <w:rPr>
                <w:rFonts w:ascii="Times New Roman" w:hAnsi="Times New Roman" w:cs="Times New Roman"/>
                <w:sz w:val="24"/>
                <w:szCs w:val="24"/>
              </w:rPr>
              <w:t>проекта «Карта ко</w:t>
            </w:r>
            <w:r w:rsidRPr="00A1782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17821">
              <w:rPr>
                <w:rFonts w:ascii="Times New Roman" w:hAnsi="Times New Roman" w:cs="Times New Roman"/>
                <w:sz w:val="24"/>
                <w:szCs w:val="24"/>
              </w:rPr>
              <w:t>петенций»</w:t>
            </w:r>
          </w:p>
        </w:tc>
        <w:tc>
          <w:tcPr>
            <w:tcW w:w="1275" w:type="dxa"/>
          </w:tcPr>
          <w:p w:rsidR="009B3544" w:rsidRPr="00A17821" w:rsidRDefault="009B3544" w:rsidP="00F1367F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82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8506" w:type="dxa"/>
          </w:tcPr>
          <w:p w:rsidR="00205D66" w:rsidRDefault="00205D66" w:rsidP="00096E4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целью реализации на территории Ставропольского края проекта «Карта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петенций» и исполнения протокола заседания комиссии по внедрению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лю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реализацией механизмов системы «Открытое правительство» в Ставр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польском крае от 31 августа 2017 года № 6 министерством 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квартале 202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 проведена следующая работа.</w:t>
            </w:r>
          </w:p>
          <w:p w:rsidR="00ED15D7" w:rsidRPr="00ED15D7" w:rsidRDefault="00ED15D7" w:rsidP="00096E4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5D7">
              <w:rPr>
                <w:rFonts w:ascii="Times New Roman" w:hAnsi="Times New Roman" w:cs="Times New Roman"/>
                <w:sz w:val="24"/>
                <w:szCs w:val="24"/>
              </w:rPr>
              <w:t>В период с 05 по 24 апреля 2021 года прошли отборочные соревнования на Ф</w:t>
            </w:r>
            <w:r w:rsidRPr="00ED15D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15D7">
              <w:rPr>
                <w:rFonts w:ascii="Times New Roman" w:hAnsi="Times New Roman" w:cs="Times New Roman"/>
                <w:sz w:val="24"/>
                <w:szCs w:val="24"/>
              </w:rPr>
              <w:t xml:space="preserve">нал </w:t>
            </w:r>
            <w:proofErr w:type="gramStart"/>
            <w:r w:rsidRPr="00ED15D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ED15D7">
              <w:rPr>
                <w:rFonts w:ascii="Times New Roman" w:hAnsi="Times New Roman" w:cs="Times New Roman"/>
                <w:sz w:val="24"/>
                <w:szCs w:val="24"/>
              </w:rPr>
              <w:t>Х Национального чемпионата «Молодые профессионалы» (</w:t>
            </w:r>
            <w:proofErr w:type="spellStart"/>
            <w:r w:rsidRPr="00ED15D7">
              <w:rPr>
                <w:rFonts w:ascii="Times New Roman" w:hAnsi="Times New Roman" w:cs="Times New Roman"/>
                <w:sz w:val="24"/>
                <w:szCs w:val="24"/>
              </w:rPr>
              <w:t>WorldSkills</w:t>
            </w:r>
            <w:proofErr w:type="spellEnd"/>
            <w:r w:rsidRPr="00ED15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15D7">
              <w:rPr>
                <w:rFonts w:ascii="Times New Roman" w:hAnsi="Times New Roman" w:cs="Times New Roman"/>
                <w:sz w:val="24"/>
                <w:szCs w:val="24"/>
              </w:rPr>
              <w:t>Russia</w:t>
            </w:r>
            <w:proofErr w:type="spellEnd"/>
            <w:r w:rsidRPr="00ED15D7">
              <w:rPr>
                <w:rFonts w:ascii="Times New Roman" w:hAnsi="Times New Roman" w:cs="Times New Roman"/>
                <w:sz w:val="24"/>
                <w:szCs w:val="24"/>
              </w:rPr>
              <w:t>) 2021</w:t>
            </w:r>
          </w:p>
          <w:p w:rsidR="00205D66" w:rsidRPr="00ED15D7" w:rsidRDefault="00205D66" w:rsidP="00096E48">
            <w:pPr>
              <w:jc w:val="both"/>
              <w:rPr>
                <w:szCs w:val="28"/>
                <w:lang w:eastAsia="ru-RU"/>
              </w:rPr>
            </w:pPr>
            <w:r w:rsidRPr="00ED15D7">
              <w:rPr>
                <w:szCs w:val="28"/>
              </w:rPr>
              <w:t>Команду Ставропольского края в отборочных соревнованиях для участия в Ф</w:t>
            </w:r>
            <w:r w:rsidRPr="00ED15D7">
              <w:rPr>
                <w:szCs w:val="28"/>
              </w:rPr>
              <w:t>и</w:t>
            </w:r>
            <w:r w:rsidRPr="00ED15D7">
              <w:rPr>
                <w:szCs w:val="28"/>
              </w:rPr>
              <w:t>нале IX Национального чемпионата «Молодые профессионалы» (</w:t>
            </w:r>
            <w:proofErr w:type="spellStart"/>
            <w:r w:rsidRPr="00ED15D7">
              <w:rPr>
                <w:szCs w:val="28"/>
                <w:lang w:val="en-US"/>
              </w:rPr>
              <w:t>WorldSkills</w:t>
            </w:r>
            <w:proofErr w:type="spellEnd"/>
            <w:r w:rsidRPr="00ED15D7">
              <w:rPr>
                <w:szCs w:val="28"/>
              </w:rPr>
              <w:t xml:space="preserve"> </w:t>
            </w:r>
            <w:r w:rsidRPr="00ED15D7">
              <w:rPr>
                <w:szCs w:val="28"/>
                <w:lang w:val="en-US"/>
              </w:rPr>
              <w:t>Russia</w:t>
            </w:r>
            <w:r w:rsidRPr="00ED15D7">
              <w:rPr>
                <w:szCs w:val="28"/>
              </w:rPr>
              <w:t>) в 2021 году представляло 50 участников по 47 компетенциям. Из 47 ко</w:t>
            </w:r>
            <w:r w:rsidRPr="00ED15D7">
              <w:rPr>
                <w:szCs w:val="28"/>
              </w:rPr>
              <w:t>м</w:t>
            </w:r>
            <w:r w:rsidRPr="00ED15D7">
              <w:rPr>
                <w:szCs w:val="28"/>
              </w:rPr>
              <w:t>петенций по 8 итоги приравнивались к Финалу IX Национального чемпионата «Молодые профессионалы» (</w:t>
            </w:r>
            <w:proofErr w:type="spellStart"/>
            <w:r w:rsidRPr="00ED15D7">
              <w:rPr>
                <w:szCs w:val="28"/>
                <w:lang w:val="en-US"/>
              </w:rPr>
              <w:t>WorldSkills</w:t>
            </w:r>
            <w:proofErr w:type="spellEnd"/>
            <w:r w:rsidRPr="00ED15D7">
              <w:rPr>
                <w:szCs w:val="28"/>
              </w:rPr>
              <w:t xml:space="preserve"> </w:t>
            </w:r>
            <w:r w:rsidRPr="00ED15D7">
              <w:rPr>
                <w:szCs w:val="28"/>
                <w:lang w:val="en-US"/>
              </w:rPr>
              <w:t>Russia</w:t>
            </w:r>
            <w:r w:rsidRPr="00ED15D7">
              <w:rPr>
                <w:szCs w:val="28"/>
              </w:rPr>
              <w:t>).</w:t>
            </w:r>
          </w:p>
          <w:p w:rsidR="00EC5AF1" w:rsidRPr="00EC5AF1" w:rsidRDefault="00EC5AF1" w:rsidP="00096E48">
            <w:pPr>
              <w:widowControl w:val="0"/>
              <w:jc w:val="both"/>
              <w:rPr>
                <w:rFonts w:eastAsia="Calibri"/>
                <w:spacing w:val="5"/>
              </w:rPr>
            </w:pPr>
            <w:r w:rsidRPr="00EC5AF1">
              <w:rPr>
                <w:rFonts w:eastAsia="Calibri"/>
                <w:spacing w:val="5"/>
              </w:rPr>
              <w:t xml:space="preserve">Национальный чемпионат </w:t>
            </w:r>
            <w:proofErr w:type="spellStart"/>
            <w:r w:rsidRPr="00EC5AF1">
              <w:rPr>
                <w:rFonts w:eastAsia="Calibri"/>
                <w:spacing w:val="5"/>
              </w:rPr>
              <w:t>Ворлдскиллс</w:t>
            </w:r>
            <w:proofErr w:type="spellEnd"/>
            <w:r w:rsidRPr="00EC5AF1">
              <w:rPr>
                <w:rFonts w:eastAsia="Calibri"/>
                <w:spacing w:val="5"/>
              </w:rPr>
              <w:t xml:space="preserve"> Россия состоялся </w:t>
            </w:r>
            <w:r w:rsidR="000E6E56">
              <w:rPr>
                <w:rFonts w:eastAsia="Calibri"/>
                <w:spacing w:val="5"/>
              </w:rPr>
              <w:t xml:space="preserve">в период с </w:t>
            </w:r>
            <w:r w:rsidRPr="00EC5AF1">
              <w:rPr>
                <w:rFonts w:eastAsia="Calibri"/>
                <w:spacing w:val="5"/>
              </w:rPr>
              <w:t>25</w:t>
            </w:r>
            <w:r w:rsidR="000E6E56">
              <w:rPr>
                <w:rFonts w:eastAsia="Calibri"/>
                <w:spacing w:val="5"/>
              </w:rPr>
              <w:t xml:space="preserve"> по </w:t>
            </w:r>
            <w:r w:rsidRPr="00EC5AF1">
              <w:rPr>
                <w:rFonts w:eastAsia="Calibri"/>
                <w:spacing w:val="5"/>
              </w:rPr>
              <w:t>29 августа 2021 года.</w:t>
            </w:r>
          </w:p>
          <w:p w:rsidR="00EC5AF1" w:rsidRPr="00EC5AF1" w:rsidRDefault="00EC5AF1" w:rsidP="00096E48">
            <w:pPr>
              <w:jc w:val="both"/>
            </w:pPr>
            <w:r w:rsidRPr="00EC5AF1">
              <w:t>Ставропольский край представляла команда из 23 человек по 19 компетенциям</w:t>
            </w:r>
            <w:r w:rsidR="00ED15D7">
              <w:t>:</w:t>
            </w:r>
            <w:r w:rsidR="00ED15D7">
              <w:rPr>
                <w:sz w:val="28"/>
                <w:szCs w:val="28"/>
              </w:rPr>
              <w:t xml:space="preserve"> </w:t>
            </w:r>
            <w:proofErr w:type="gramStart"/>
            <w:r w:rsidR="00ED15D7" w:rsidRPr="00ED15D7">
              <w:rPr>
                <w:szCs w:val="28"/>
              </w:rPr>
              <w:lastRenderedPageBreak/>
              <w:t>(</w:t>
            </w:r>
            <w:r w:rsidR="00ED15D7" w:rsidRPr="00ED15D7">
              <w:rPr>
                <w:i/>
                <w:szCs w:val="28"/>
              </w:rPr>
              <w:t>Ветеринария,</w:t>
            </w:r>
            <w:r w:rsidR="00ED15D7" w:rsidRPr="00ED15D7">
              <w:rPr>
                <w:szCs w:val="28"/>
              </w:rPr>
              <w:t xml:space="preserve"> </w:t>
            </w:r>
            <w:r w:rsidR="00ED15D7" w:rsidRPr="00ED15D7">
              <w:rPr>
                <w:bCs/>
                <w:i/>
                <w:szCs w:val="28"/>
              </w:rPr>
              <w:t>Электромонтаж, Сухое строительство и штукатурные раб</w:t>
            </w:r>
            <w:r w:rsidR="00ED15D7" w:rsidRPr="00ED15D7">
              <w:rPr>
                <w:bCs/>
                <w:i/>
                <w:szCs w:val="28"/>
              </w:rPr>
              <w:t>о</w:t>
            </w:r>
            <w:r w:rsidR="00ED15D7" w:rsidRPr="00ED15D7">
              <w:rPr>
                <w:bCs/>
                <w:i/>
                <w:szCs w:val="28"/>
              </w:rPr>
              <w:t>ты, Поварское дело, Изготовление прототипов, Электроника (юниор), Админ</w:t>
            </w:r>
            <w:r w:rsidR="00ED15D7" w:rsidRPr="00ED15D7">
              <w:rPr>
                <w:bCs/>
                <w:i/>
                <w:szCs w:val="28"/>
              </w:rPr>
              <w:t>и</w:t>
            </w:r>
            <w:r w:rsidR="00ED15D7" w:rsidRPr="00ED15D7">
              <w:rPr>
                <w:bCs/>
                <w:i/>
                <w:szCs w:val="28"/>
              </w:rPr>
              <w:t>стрирование отеля, Организация экскурсионных услуг, Сварочные технологии, Ремонт и обслуживание легковых автомобилей,</w:t>
            </w:r>
            <w:r w:rsidR="00ED15D7" w:rsidRPr="00ED15D7">
              <w:rPr>
                <w:szCs w:val="28"/>
              </w:rPr>
              <w:t xml:space="preserve"> </w:t>
            </w:r>
            <w:r w:rsidR="00ED15D7" w:rsidRPr="00ED15D7">
              <w:rPr>
                <w:bCs/>
                <w:i/>
                <w:szCs w:val="28"/>
              </w:rPr>
              <w:t>Инженерия космических с</w:t>
            </w:r>
            <w:r w:rsidR="00ED15D7" w:rsidRPr="00ED15D7">
              <w:rPr>
                <w:bCs/>
                <w:i/>
                <w:szCs w:val="28"/>
              </w:rPr>
              <w:t>и</w:t>
            </w:r>
            <w:r w:rsidR="00ED15D7" w:rsidRPr="00ED15D7">
              <w:rPr>
                <w:bCs/>
                <w:i/>
                <w:szCs w:val="28"/>
              </w:rPr>
              <w:t>стем, Сетевое и системное администрирование (юниор), Аддитивное произво</w:t>
            </w:r>
            <w:r w:rsidR="00ED15D7" w:rsidRPr="00ED15D7">
              <w:rPr>
                <w:bCs/>
                <w:i/>
                <w:szCs w:val="28"/>
              </w:rPr>
              <w:t>д</w:t>
            </w:r>
            <w:r w:rsidR="00ED15D7" w:rsidRPr="00ED15D7">
              <w:rPr>
                <w:bCs/>
                <w:i/>
                <w:szCs w:val="28"/>
              </w:rPr>
              <w:t>ство,</w:t>
            </w:r>
            <w:r w:rsidR="00ED15D7" w:rsidRPr="00ED15D7">
              <w:rPr>
                <w:szCs w:val="28"/>
              </w:rPr>
              <w:t xml:space="preserve"> </w:t>
            </w:r>
            <w:r w:rsidR="00ED15D7" w:rsidRPr="00ED15D7">
              <w:rPr>
                <w:bCs/>
                <w:i/>
                <w:szCs w:val="28"/>
              </w:rPr>
              <w:t>Программные решения для бизнеса (юниор), ИТ-решения для бизнеса на платформе «1С:</w:t>
            </w:r>
            <w:proofErr w:type="gramEnd"/>
            <w:r w:rsidR="00ED15D7" w:rsidRPr="00ED15D7">
              <w:rPr>
                <w:bCs/>
                <w:i/>
                <w:szCs w:val="28"/>
              </w:rPr>
              <w:t xml:space="preserve"> </w:t>
            </w:r>
            <w:proofErr w:type="gramStart"/>
            <w:r w:rsidR="00ED15D7" w:rsidRPr="00ED15D7">
              <w:rPr>
                <w:bCs/>
                <w:i/>
                <w:szCs w:val="28"/>
              </w:rPr>
              <w:t xml:space="preserve">Предприятие 8», </w:t>
            </w:r>
            <w:proofErr w:type="spellStart"/>
            <w:r w:rsidR="00ED15D7" w:rsidRPr="00ED15D7">
              <w:rPr>
                <w:bCs/>
                <w:i/>
                <w:szCs w:val="28"/>
              </w:rPr>
              <w:t>Кибербезопасность</w:t>
            </w:r>
            <w:proofErr w:type="spellEnd"/>
            <w:r w:rsidR="00ED15D7" w:rsidRPr="00ED15D7">
              <w:rPr>
                <w:bCs/>
                <w:i/>
                <w:szCs w:val="28"/>
              </w:rPr>
              <w:t>, Медицинский и социал</w:t>
            </w:r>
            <w:r w:rsidR="00ED15D7" w:rsidRPr="00ED15D7">
              <w:rPr>
                <w:bCs/>
                <w:i/>
                <w:szCs w:val="28"/>
              </w:rPr>
              <w:t>ь</w:t>
            </w:r>
            <w:r w:rsidR="00ED15D7" w:rsidRPr="00ED15D7">
              <w:rPr>
                <w:bCs/>
                <w:i/>
                <w:szCs w:val="28"/>
              </w:rPr>
              <w:t>ный уход,</w:t>
            </w:r>
            <w:r w:rsidR="00ED15D7" w:rsidRPr="00ED15D7">
              <w:rPr>
                <w:szCs w:val="28"/>
              </w:rPr>
              <w:t xml:space="preserve"> </w:t>
            </w:r>
            <w:r w:rsidR="00ED15D7" w:rsidRPr="00ED15D7">
              <w:rPr>
                <w:bCs/>
                <w:i/>
                <w:szCs w:val="28"/>
              </w:rPr>
              <w:t>Ресторанный сервис, Кондитерское дело).</w:t>
            </w:r>
            <w:proofErr w:type="gramEnd"/>
          </w:p>
          <w:p w:rsidR="00EC5AF1" w:rsidRPr="00EC5AF1" w:rsidRDefault="00EC5AF1" w:rsidP="00096E48">
            <w:pPr>
              <w:jc w:val="both"/>
            </w:pPr>
            <w:r w:rsidRPr="00EC5AF1">
              <w:t xml:space="preserve">По итогам участия в </w:t>
            </w:r>
            <w:r w:rsidRPr="00EC5AF1">
              <w:rPr>
                <w:lang w:val="en-US"/>
              </w:rPr>
              <w:t>IX</w:t>
            </w:r>
            <w:r w:rsidRPr="00EC5AF1">
              <w:t xml:space="preserve"> Национальном чемпионате «Молодые профессионалы» (</w:t>
            </w:r>
            <w:proofErr w:type="spellStart"/>
            <w:r w:rsidRPr="00EC5AF1">
              <w:t>Worldskills</w:t>
            </w:r>
            <w:proofErr w:type="spellEnd"/>
            <w:r w:rsidRPr="00EC5AF1">
              <w:t xml:space="preserve"> </w:t>
            </w:r>
            <w:proofErr w:type="spellStart"/>
            <w:r w:rsidRPr="00EC5AF1">
              <w:t>Russia</w:t>
            </w:r>
            <w:proofErr w:type="spellEnd"/>
            <w:r w:rsidRPr="00EC5AF1">
              <w:t>) команда Ставропольского края завоевала 3 медали (одна с</w:t>
            </w:r>
            <w:r w:rsidRPr="00EC5AF1">
              <w:t>е</w:t>
            </w:r>
            <w:r w:rsidRPr="00EC5AF1">
              <w:t xml:space="preserve">ребряная </w:t>
            </w:r>
            <w:r w:rsidR="00ED15D7">
              <w:t xml:space="preserve">по компетенции «Медицинская оптика» </w:t>
            </w:r>
            <w:r w:rsidRPr="00EC5AF1">
              <w:t>и две бронзовые</w:t>
            </w:r>
            <w:r w:rsidR="00ED15D7">
              <w:t xml:space="preserve"> по компете</w:t>
            </w:r>
            <w:r w:rsidR="00ED15D7">
              <w:t>н</w:t>
            </w:r>
            <w:r w:rsidR="00ED15D7">
              <w:t>циям «Сухое строительство и штукатурные работы» и «</w:t>
            </w:r>
            <w:proofErr w:type="spellStart"/>
            <w:r w:rsidR="00ED15D7">
              <w:t>Прототипирование</w:t>
            </w:r>
            <w:proofErr w:type="spellEnd"/>
            <w:r w:rsidR="00ED15D7">
              <w:t>»</w:t>
            </w:r>
            <w:r w:rsidRPr="00EC5AF1">
              <w:t>) и 5 медальонов за профессионализм</w:t>
            </w:r>
            <w:r w:rsidR="00ED15D7">
              <w:t xml:space="preserve"> по компетенциям: </w:t>
            </w:r>
            <w:r w:rsidR="00ED15D7" w:rsidRPr="00ED15D7">
              <w:t>«Ремонт и обслуживание легковых автомобилей», «Бухгалтерский учет», «Выпечка осетинских пирогов», «Обслуживание грузовой техники», «Управление локомотивом</w:t>
            </w:r>
            <w:r w:rsidR="00ED15D7" w:rsidRPr="00EC5AF1">
              <w:rPr>
                <w:i/>
              </w:rPr>
              <w:t>»</w:t>
            </w:r>
            <w:r w:rsidR="00ED15D7">
              <w:rPr>
                <w:i/>
              </w:rPr>
              <w:t>.</w:t>
            </w:r>
            <w:r w:rsidRPr="00EC5AF1">
              <w:t xml:space="preserve"> </w:t>
            </w:r>
            <w:r w:rsidR="000E6E56" w:rsidRPr="00EC5AF1">
              <w:t>В</w:t>
            </w:r>
            <w:r w:rsidR="000E6E56">
              <w:t xml:space="preserve"> </w:t>
            </w:r>
            <w:r w:rsidRPr="00EC5AF1">
              <w:t xml:space="preserve"> рейтинге участия в движении </w:t>
            </w:r>
            <w:proofErr w:type="spellStart"/>
            <w:r w:rsidRPr="00EC5AF1">
              <w:t>Ворлдскиллс</w:t>
            </w:r>
            <w:proofErr w:type="spellEnd"/>
            <w:r w:rsidRPr="00EC5AF1">
              <w:t xml:space="preserve"> по Российской Федерации, составленном А</w:t>
            </w:r>
            <w:r w:rsidRPr="00EC5AF1">
              <w:t>в</w:t>
            </w:r>
            <w:r w:rsidRPr="00EC5AF1">
              <w:t>тономной некоммерческой организацией «Агентство развития профессионал</w:t>
            </w:r>
            <w:r w:rsidRPr="00EC5AF1">
              <w:t>ь</w:t>
            </w:r>
            <w:r w:rsidRPr="00EC5AF1">
              <w:t>ного мастерства (</w:t>
            </w:r>
            <w:proofErr w:type="spellStart"/>
            <w:r w:rsidRPr="00EC5AF1">
              <w:t>Ворлдскиллс</w:t>
            </w:r>
            <w:proofErr w:type="spellEnd"/>
            <w:r w:rsidRPr="00EC5AF1">
              <w:t xml:space="preserve"> Россия)», </w:t>
            </w:r>
            <w:r w:rsidR="000E6E56" w:rsidRPr="00EC5AF1">
              <w:t xml:space="preserve">Ставропольский край </w:t>
            </w:r>
            <w:r w:rsidRPr="00EC5AF1">
              <w:t>занимает 20 м</w:t>
            </w:r>
            <w:r w:rsidRPr="00EC5AF1">
              <w:t>е</w:t>
            </w:r>
            <w:r w:rsidRPr="00EC5AF1">
              <w:t>сто.</w:t>
            </w:r>
          </w:p>
          <w:p w:rsidR="00EC5AF1" w:rsidRPr="00EC5AF1" w:rsidRDefault="00EC5AF1" w:rsidP="00096E48">
            <w:pPr>
              <w:jc w:val="both"/>
              <w:rPr>
                <w:i/>
              </w:rPr>
            </w:pPr>
            <w:proofErr w:type="gramStart"/>
            <w:r w:rsidRPr="00EC5AF1">
              <w:rPr>
                <w:i/>
              </w:rPr>
              <w:t>(Команда края получила две бронзовые медали по компетенциям «Сухое стро</w:t>
            </w:r>
            <w:r w:rsidRPr="00EC5AF1">
              <w:rPr>
                <w:i/>
              </w:rPr>
              <w:t>и</w:t>
            </w:r>
            <w:r w:rsidRPr="00EC5AF1">
              <w:rPr>
                <w:i/>
              </w:rPr>
              <w:t xml:space="preserve">тельство и штукатурные работы» и «Изготовление прототипов» и медальон за профессионализм по компетенции. </w:t>
            </w:r>
            <w:proofErr w:type="gramEnd"/>
          </w:p>
          <w:p w:rsidR="00EC5AF1" w:rsidRPr="00EC5AF1" w:rsidRDefault="00EC5AF1" w:rsidP="00096E48">
            <w:pPr>
              <w:jc w:val="both"/>
              <w:rPr>
                <w:i/>
              </w:rPr>
            </w:pPr>
            <w:r w:rsidRPr="00EC5AF1">
              <w:rPr>
                <w:i/>
              </w:rPr>
              <w:t xml:space="preserve">С учетом отборочных соревнований, которые приравнены к Финалу </w:t>
            </w:r>
            <w:r w:rsidRPr="00EC5AF1">
              <w:rPr>
                <w:i/>
              </w:rPr>
              <w:br/>
              <w:t>IX Национального чемпионата «Молодые профессионалы» (</w:t>
            </w:r>
            <w:proofErr w:type="spellStart"/>
            <w:r w:rsidRPr="00EC5AF1">
              <w:rPr>
                <w:i/>
              </w:rPr>
              <w:t>WorldSkills</w:t>
            </w:r>
            <w:proofErr w:type="spellEnd"/>
            <w:r w:rsidRPr="00EC5AF1">
              <w:rPr>
                <w:i/>
              </w:rPr>
              <w:t xml:space="preserve"> </w:t>
            </w:r>
            <w:proofErr w:type="spellStart"/>
            <w:r w:rsidRPr="00EC5AF1">
              <w:rPr>
                <w:i/>
              </w:rPr>
              <w:t>Russia</w:t>
            </w:r>
            <w:proofErr w:type="spellEnd"/>
            <w:r w:rsidRPr="00EC5AF1">
              <w:rPr>
                <w:i/>
              </w:rPr>
              <w:t>) выявлены призеры по следующим компетенциям: «Медицинская оптика» - с</w:t>
            </w:r>
            <w:r w:rsidRPr="00EC5AF1">
              <w:rPr>
                <w:i/>
              </w:rPr>
              <w:t>е</w:t>
            </w:r>
            <w:r w:rsidRPr="00EC5AF1">
              <w:rPr>
                <w:i/>
              </w:rPr>
              <w:t>ребро, - медальоны за профессионализм.</w:t>
            </w:r>
          </w:p>
          <w:p w:rsidR="00EC5AF1" w:rsidRPr="00EC5AF1" w:rsidRDefault="00EC5AF1" w:rsidP="00096E48">
            <w:pPr>
              <w:jc w:val="both"/>
              <w:rPr>
                <w:i/>
              </w:rPr>
            </w:pPr>
            <w:r w:rsidRPr="00EC5AF1">
              <w:rPr>
                <w:i/>
              </w:rPr>
              <w:t xml:space="preserve">Серебряной награды удостоена </w:t>
            </w:r>
            <w:proofErr w:type="spellStart"/>
            <w:r w:rsidRPr="00EC5AF1">
              <w:rPr>
                <w:i/>
              </w:rPr>
              <w:t>Клочкова</w:t>
            </w:r>
            <w:proofErr w:type="spellEnd"/>
            <w:r w:rsidRPr="00EC5AF1">
              <w:rPr>
                <w:i/>
              </w:rPr>
              <w:t xml:space="preserve"> Елизавета (компетенция «Медици</w:t>
            </w:r>
            <w:r w:rsidRPr="00EC5AF1">
              <w:rPr>
                <w:i/>
              </w:rPr>
              <w:t>н</w:t>
            </w:r>
            <w:r w:rsidRPr="00EC5AF1">
              <w:rPr>
                <w:i/>
              </w:rPr>
              <w:t>ская оптика»), студентка Северо-Кавказского колледжа инновационных техн</w:t>
            </w:r>
            <w:r w:rsidRPr="00EC5AF1">
              <w:rPr>
                <w:i/>
              </w:rPr>
              <w:t>о</w:t>
            </w:r>
            <w:r w:rsidRPr="00EC5AF1">
              <w:rPr>
                <w:i/>
              </w:rPr>
              <w:t>логий.</w:t>
            </w:r>
          </w:p>
          <w:p w:rsidR="00EC5AF1" w:rsidRPr="00EC5AF1" w:rsidRDefault="00EC5AF1" w:rsidP="00096E48">
            <w:pPr>
              <w:jc w:val="both"/>
              <w:rPr>
                <w:i/>
              </w:rPr>
            </w:pPr>
            <w:r w:rsidRPr="00EC5AF1">
              <w:rPr>
                <w:i/>
              </w:rPr>
              <w:t>Наградами бронзового достоинства удостоены Ларин Семен (компетенция «Сухое строительство и штукатурные работы»), студент Ставропольского государственного политехнического колледжа и Волков Дмитрий (компетенция «Изготовление прототипов»), студент студента Ставропольского госуда</w:t>
            </w:r>
            <w:r w:rsidRPr="00EC5AF1">
              <w:rPr>
                <w:i/>
              </w:rPr>
              <w:t>р</w:t>
            </w:r>
            <w:r w:rsidRPr="00EC5AF1">
              <w:rPr>
                <w:i/>
              </w:rPr>
              <w:t>ственного аграрного университета.</w:t>
            </w:r>
          </w:p>
          <w:p w:rsidR="00EC5AF1" w:rsidRPr="00EC5AF1" w:rsidRDefault="00EC5AF1" w:rsidP="00096E48">
            <w:pPr>
              <w:jc w:val="both"/>
              <w:rPr>
                <w:i/>
              </w:rPr>
            </w:pPr>
            <w:proofErr w:type="gramStart"/>
            <w:r w:rsidRPr="00EC5AF1">
              <w:rPr>
                <w:i/>
              </w:rPr>
              <w:lastRenderedPageBreak/>
              <w:t xml:space="preserve">Знаки отличия, медальоны за профессионализм, вручены </w:t>
            </w:r>
            <w:proofErr w:type="spellStart"/>
            <w:r w:rsidRPr="00EC5AF1">
              <w:rPr>
                <w:i/>
              </w:rPr>
              <w:t>Горяйнову</w:t>
            </w:r>
            <w:proofErr w:type="spellEnd"/>
            <w:r w:rsidRPr="00EC5AF1">
              <w:rPr>
                <w:i/>
              </w:rPr>
              <w:t xml:space="preserve"> Игорю (ко</w:t>
            </w:r>
            <w:r w:rsidRPr="00EC5AF1">
              <w:rPr>
                <w:i/>
              </w:rPr>
              <w:t>м</w:t>
            </w:r>
            <w:r w:rsidRPr="00EC5AF1">
              <w:rPr>
                <w:i/>
              </w:rPr>
              <w:t>петенция «Ремонт и обслуживание легковых автомобилей»), студенту Ста</w:t>
            </w:r>
            <w:r w:rsidRPr="00EC5AF1">
              <w:rPr>
                <w:i/>
              </w:rPr>
              <w:t>в</w:t>
            </w:r>
            <w:r w:rsidRPr="00EC5AF1">
              <w:rPr>
                <w:i/>
              </w:rPr>
              <w:t xml:space="preserve">ропольского регионального многопрофильного колледжа, </w:t>
            </w:r>
            <w:proofErr w:type="spellStart"/>
            <w:r w:rsidRPr="00EC5AF1">
              <w:rPr>
                <w:i/>
              </w:rPr>
              <w:t>Муртазалиевой</w:t>
            </w:r>
            <w:proofErr w:type="spellEnd"/>
            <w:r w:rsidRPr="00EC5AF1">
              <w:rPr>
                <w:i/>
              </w:rPr>
              <w:t xml:space="preserve"> </w:t>
            </w:r>
            <w:proofErr w:type="spellStart"/>
            <w:r w:rsidRPr="00EC5AF1">
              <w:rPr>
                <w:i/>
              </w:rPr>
              <w:t>Дж</w:t>
            </w:r>
            <w:r w:rsidRPr="00EC5AF1">
              <w:rPr>
                <w:i/>
              </w:rPr>
              <w:t>а</w:t>
            </w:r>
            <w:r w:rsidRPr="00EC5AF1">
              <w:rPr>
                <w:i/>
              </w:rPr>
              <w:t>милат</w:t>
            </w:r>
            <w:proofErr w:type="spellEnd"/>
            <w:r w:rsidRPr="00EC5AF1">
              <w:rPr>
                <w:i/>
              </w:rPr>
              <w:t xml:space="preserve"> (компетенция «Бухгалтерский учет»), студентке Ставропольского строительного техникума, Кудиновой Нине (компетенция «Выпечка осетинских пирогов»), студентке Государственного агротехнического колледжа с. Моско</w:t>
            </w:r>
            <w:r w:rsidRPr="00EC5AF1">
              <w:rPr>
                <w:i/>
              </w:rPr>
              <w:t>в</w:t>
            </w:r>
            <w:r w:rsidRPr="00EC5AF1">
              <w:rPr>
                <w:i/>
              </w:rPr>
              <w:t>ское, Зимину Николаю (компетенция «Обслуживание грузовой техники»), ст</w:t>
            </w:r>
            <w:r w:rsidRPr="00EC5AF1">
              <w:rPr>
                <w:i/>
              </w:rPr>
              <w:t>у</w:t>
            </w:r>
            <w:r w:rsidRPr="00EC5AF1">
              <w:rPr>
                <w:i/>
              </w:rPr>
              <w:t xml:space="preserve">денту колледжа Невинномысского государственного гуманитарно-технического института и </w:t>
            </w:r>
            <w:proofErr w:type="spellStart"/>
            <w:r w:rsidRPr="00EC5AF1">
              <w:rPr>
                <w:i/>
              </w:rPr>
              <w:t>Чикабову</w:t>
            </w:r>
            <w:proofErr w:type="spellEnd"/>
            <w:r w:rsidRPr="00EC5AF1">
              <w:rPr>
                <w:i/>
              </w:rPr>
              <w:t xml:space="preserve"> Сергею (компетенция «Управление лок</w:t>
            </w:r>
            <w:r w:rsidRPr="00EC5AF1">
              <w:rPr>
                <w:i/>
              </w:rPr>
              <w:t>о</w:t>
            </w:r>
            <w:r w:rsidRPr="00EC5AF1">
              <w:rPr>
                <w:i/>
              </w:rPr>
              <w:t>мотивом»), студенту Минераловодского</w:t>
            </w:r>
            <w:proofErr w:type="gramEnd"/>
            <w:r w:rsidRPr="00EC5AF1">
              <w:rPr>
                <w:i/>
              </w:rPr>
              <w:t xml:space="preserve"> колледжа железнодорожного тран</w:t>
            </w:r>
            <w:r w:rsidRPr="00EC5AF1">
              <w:rPr>
                <w:i/>
              </w:rPr>
              <w:t>с</w:t>
            </w:r>
            <w:r w:rsidRPr="00EC5AF1">
              <w:rPr>
                <w:i/>
              </w:rPr>
              <w:t>порта.)</w:t>
            </w:r>
          </w:p>
          <w:p w:rsidR="00EC5AF1" w:rsidRPr="00EC5AF1" w:rsidRDefault="00EC5AF1" w:rsidP="00096E48">
            <w:pPr>
              <w:jc w:val="both"/>
            </w:pPr>
            <w:r w:rsidRPr="00EC5AF1">
              <w:t xml:space="preserve">Национальный чемпионат </w:t>
            </w:r>
            <w:proofErr w:type="spellStart"/>
            <w:r w:rsidRPr="00EC5AF1">
              <w:t>Ворлдскиллс</w:t>
            </w:r>
            <w:proofErr w:type="spellEnd"/>
            <w:r w:rsidRPr="00EC5AF1">
              <w:t xml:space="preserve"> по компетенциям 50+ Навыки </w:t>
            </w:r>
            <w:proofErr w:type="gramStart"/>
            <w:r w:rsidRPr="00EC5AF1">
              <w:t>мудрых</w:t>
            </w:r>
            <w:proofErr w:type="gramEnd"/>
            <w:r w:rsidRPr="00EC5AF1">
              <w:t xml:space="preserve"> состоится с 6 по 8 октября 2021 года.</w:t>
            </w:r>
          </w:p>
          <w:p w:rsidR="009B3544" w:rsidRPr="00EC5AF1" w:rsidRDefault="00EC5AF1" w:rsidP="00096E48">
            <w:pPr>
              <w:jc w:val="both"/>
              <w:rPr>
                <w:bCs/>
                <w:sz w:val="32"/>
                <w:szCs w:val="32"/>
              </w:rPr>
            </w:pPr>
            <w:proofErr w:type="gramStart"/>
            <w:r w:rsidRPr="00EC5AF1">
              <w:rPr>
                <w:bCs/>
              </w:rPr>
              <w:t>Предположительно в Финале IX Национального чемпионата «Молодые профе</w:t>
            </w:r>
            <w:r w:rsidRPr="00EC5AF1">
              <w:rPr>
                <w:bCs/>
              </w:rPr>
              <w:t>с</w:t>
            </w:r>
            <w:r w:rsidRPr="00EC5AF1">
              <w:rPr>
                <w:bCs/>
              </w:rPr>
              <w:t>сионалы» (</w:t>
            </w:r>
            <w:proofErr w:type="spellStart"/>
            <w:r w:rsidRPr="00EC5AF1">
              <w:rPr>
                <w:bCs/>
                <w:lang w:val="en-US"/>
              </w:rPr>
              <w:t>WorldSkills</w:t>
            </w:r>
            <w:proofErr w:type="spellEnd"/>
            <w:r w:rsidRPr="00EC5AF1">
              <w:rPr>
                <w:bCs/>
              </w:rPr>
              <w:t xml:space="preserve"> </w:t>
            </w:r>
            <w:r w:rsidRPr="00EC5AF1">
              <w:rPr>
                <w:bCs/>
                <w:lang w:val="en-US"/>
              </w:rPr>
              <w:t>Russia</w:t>
            </w:r>
            <w:r w:rsidRPr="00EC5AF1">
              <w:rPr>
                <w:bCs/>
              </w:rPr>
              <w:t>) также будут принимать 6 участников по с комп</w:t>
            </w:r>
            <w:r w:rsidRPr="00EC5AF1">
              <w:rPr>
                <w:bCs/>
              </w:rPr>
              <w:t>е</w:t>
            </w:r>
            <w:r w:rsidRPr="00EC5AF1">
              <w:rPr>
                <w:bCs/>
              </w:rPr>
              <w:t>тенциям 50+ Навыки мудрых.</w:t>
            </w:r>
            <w:proofErr w:type="gramEnd"/>
          </w:p>
        </w:tc>
        <w:tc>
          <w:tcPr>
            <w:tcW w:w="2268" w:type="dxa"/>
          </w:tcPr>
          <w:p w:rsidR="009B3544" w:rsidRPr="00A02CE9" w:rsidRDefault="00A02CE9" w:rsidP="00F1367F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C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министерство обр</w:t>
            </w:r>
            <w:r w:rsidRPr="00A02CE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02CE9">
              <w:rPr>
                <w:rFonts w:ascii="Times New Roman" w:hAnsi="Times New Roman" w:cs="Times New Roman"/>
                <w:sz w:val="24"/>
                <w:szCs w:val="24"/>
              </w:rPr>
              <w:t>зования Ставр</w:t>
            </w:r>
            <w:r w:rsidRPr="00A02CE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02CE9">
              <w:rPr>
                <w:rFonts w:ascii="Times New Roman" w:hAnsi="Times New Roman" w:cs="Times New Roman"/>
                <w:sz w:val="24"/>
                <w:szCs w:val="24"/>
              </w:rPr>
              <w:t>польского края</w:t>
            </w:r>
          </w:p>
        </w:tc>
      </w:tr>
      <w:bookmarkEnd w:id="0"/>
      <w:tr w:rsidR="009B3544" w:rsidRPr="00A17821" w:rsidTr="002A1593">
        <w:trPr>
          <w:trHeight w:val="145"/>
        </w:trPr>
        <w:tc>
          <w:tcPr>
            <w:tcW w:w="629" w:type="dxa"/>
          </w:tcPr>
          <w:p w:rsidR="009B3544" w:rsidRPr="00A17821" w:rsidRDefault="009B3544" w:rsidP="00F1367F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8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9.2.</w:t>
            </w:r>
          </w:p>
        </w:tc>
        <w:tc>
          <w:tcPr>
            <w:tcW w:w="2410" w:type="dxa"/>
          </w:tcPr>
          <w:p w:rsidR="009B3544" w:rsidRPr="00A17821" w:rsidRDefault="009B3544" w:rsidP="00F1367F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821">
              <w:rPr>
                <w:rFonts w:ascii="Times New Roman" w:hAnsi="Times New Roman" w:cs="Times New Roman"/>
                <w:sz w:val="24"/>
                <w:szCs w:val="24"/>
              </w:rPr>
              <w:t>проекта «Портал «Народный ко</w:t>
            </w:r>
            <w:r w:rsidRPr="00A1782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17821">
              <w:rPr>
                <w:rFonts w:ascii="Times New Roman" w:hAnsi="Times New Roman" w:cs="Times New Roman"/>
                <w:sz w:val="24"/>
                <w:szCs w:val="24"/>
              </w:rPr>
              <w:t>троль»</w:t>
            </w:r>
          </w:p>
        </w:tc>
        <w:tc>
          <w:tcPr>
            <w:tcW w:w="1275" w:type="dxa"/>
          </w:tcPr>
          <w:p w:rsidR="009B3544" w:rsidRPr="00A17821" w:rsidRDefault="009B3544" w:rsidP="00F1367F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82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8506" w:type="dxa"/>
          </w:tcPr>
          <w:p w:rsidR="00BD78F5" w:rsidRPr="00BD78F5" w:rsidRDefault="00BD78F5" w:rsidP="00BD78F5">
            <w:pPr>
              <w:spacing w:line="240" w:lineRule="exact"/>
              <w:jc w:val="both"/>
            </w:pPr>
            <w:r w:rsidRPr="00BD78F5">
              <w:t xml:space="preserve">В целях внедрения принципов и механизмов системы «Открытое правительство» в Ставропольском крае, министерство принимает участие в функционировании </w:t>
            </w:r>
            <w:proofErr w:type="gramStart"/>
            <w:r w:rsidRPr="00BD78F5">
              <w:t>интернет-портала</w:t>
            </w:r>
            <w:proofErr w:type="gramEnd"/>
            <w:r w:rsidRPr="00BD78F5">
              <w:t xml:space="preserve"> «Народный контроль». </w:t>
            </w:r>
          </w:p>
          <w:p w:rsidR="009B3544" w:rsidRPr="00A17821" w:rsidRDefault="00BD78F5" w:rsidP="008F24F8">
            <w:pPr>
              <w:spacing w:line="240" w:lineRule="exact"/>
              <w:jc w:val="both"/>
            </w:pPr>
            <w:r w:rsidRPr="00BD78F5">
              <w:t xml:space="preserve">В </w:t>
            </w:r>
            <w:r w:rsidRPr="00BD78F5">
              <w:rPr>
                <w:lang w:val="en-US"/>
              </w:rPr>
              <w:t>III</w:t>
            </w:r>
            <w:r w:rsidRPr="00BD78F5">
              <w:t xml:space="preserve"> квартале на портал «Народный </w:t>
            </w:r>
            <w:r w:rsidR="008F24F8">
              <w:t xml:space="preserve">контроль» поступило 1 обращение, которое </w:t>
            </w:r>
            <w:r>
              <w:t xml:space="preserve"> рассмотрено в установленном порядке.</w:t>
            </w:r>
          </w:p>
        </w:tc>
        <w:tc>
          <w:tcPr>
            <w:tcW w:w="2268" w:type="dxa"/>
          </w:tcPr>
          <w:p w:rsidR="00AE5F56" w:rsidRPr="00A17821" w:rsidRDefault="00A02CE9" w:rsidP="00AE5F56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CE9">
              <w:rPr>
                <w:rFonts w:ascii="Times New Roman" w:hAnsi="Times New Roman" w:cs="Times New Roman"/>
                <w:sz w:val="24"/>
                <w:szCs w:val="24"/>
              </w:rPr>
              <w:t>министерство обр</w:t>
            </w:r>
            <w:r w:rsidRPr="00A02CE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02CE9">
              <w:rPr>
                <w:rFonts w:ascii="Times New Roman" w:hAnsi="Times New Roman" w:cs="Times New Roman"/>
                <w:sz w:val="24"/>
                <w:szCs w:val="24"/>
              </w:rPr>
              <w:t>зования Ставр</w:t>
            </w:r>
            <w:r w:rsidRPr="00A02CE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02CE9">
              <w:rPr>
                <w:rFonts w:ascii="Times New Roman" w:hAnsi="Times New Roman" w:cs="Times New Roman"/>
                <w:sz w:val="24"/>
                <w:szCs w:val="24"/>
              </w:rPr>
              <w:t>польского края</w:t>
            </w:r>
            <w:r w:rsidR="00AE5F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B3544" w:rsidRPr="00A17821" w:rsidTr="002A1593">
        <w:trPr>
          <w:trHeight w:val="145"/>
        </w:trPr>
        <w:tc>
          <w:tcPr>
            <w:tcW w:w="629" w:type="dxa"/>
          </w:tcPr>
          <w:p w:rsidR="009B3544" w:rsidRPr="00A17821" w:rsidRDefault="009B3544" w:rsidP="00F1367F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821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410" w:type="dxa"/>
          </w:tcPr>
          <w:p w:rsidR="009B3544" w:rsidRPr="00A17821" w:rsidRDefault="009B3544" w:rsidP="00F1367F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821">
              <w:rPr>
                <w:rFonts w:ascii="Times New Roman" w:hAnsi="Times New Roman" w:cs="Times New Roman"/>
                <w:sz w:val="24"/>
                <w:szCs w:val="24"/>
              </w:rPr>
              <w:t>Организация работы общественных сов</w:t>
            </w:r>
            <w:r w:rsidRPr="00A1782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7821">
              <w:rPr>
                <w:rFonts w:ascii="Times New Roman" w:hAnsi="Times New Roman" w:cs="Times New Roman"/>
                <w:sz w:val="24"/>
                <w:szCs w:val="24"/>
              </w:rPr>
              <w:t>тов при органах и</w:t>
            </w:r>
            <w:r w:rsidRPr="00A1782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17821">
              <w:rPr>
                <w:rFonts w:ascii="Times New Roman" w:hAnsi="Times New Roman" w:cs="Times New Roman"/>
                <w:sz w:val="24"/>
                <w:szCs w:val="24"/>
              </w:rPr>
              <w:t>полнительной власти Ставропольского края</w:t>
            </w:r>
          </w:p>
        </w:tc>
        <w:tc>
          <w:tcPr>
            <w:tcW w:w="1275" w:type="dxa"/>
          </w:tcPr>
          <w:p w:rsidR="009B3544" w:rsidRPr="00A17821" w:rsidRDefault="009B3544" w:rsidP="00F1367F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82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8506" w:type="dxa"/>
          </w:tcPr>
          <w:p w:rsidR="00BB4916" w:rsidRDefault="00BB4916" w:rsidP="00D35F7F">
            <w:pPr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 </w:t>
            </w:r>
            <w:r>
              <w:rPr>
                <w:szCs w:val="28"/>
                <w:lang w:val="en-US"/>
              </w:rPr>
              <w:t>III</w:t>
            </w:r>
            <w:r>
              <w:rPr>
                <w:szCs w:val="28"/>
              </w:rPr>
              <w:t xml:space="preserve"> квартале 2021 года министерством образования Ставропольского края обеспечено участие членов Общественного совета при министерстве образов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ния Ставропольского края (далее – соответственно министерство, Обществе</w:t>
            </w:r>
            <w:r>
              <w:rPr>
                <w:szCs w:val="28"/>
              </w:rPr>
              <w:t>н</w:t>
            </w:r>
            <w:r>
              <w:rPr>
                <w:szCs w:val="28"/>
              </w:rPr>
              <w:t>ный совет) в подготовке и проведении мероприятий краевой августовской пед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гогической конференции. Кроме того, в режиме устного опроса членов Общ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ственного совета рассмотрен вопрос о внесении изменения в статью 13 Фед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 xml:space="preserve">рального закона «Об образовании в Российской Федерации» в части применения дистанционных образовательных технологий, внесенный сенатором Российской Федерации А.М. </w:t>
            </w:r>
            <w:proofErr w:type="spellStart"/>
            <w:r>
              <w:rPr>
                <w:szCs w:val="28"/>
              </w:rPr>
              <w:t>Бабаковым</w:t>
            </w:r>
            <w:proofErr w:type="spellEnd"/>
            <w:r>
              <w:rPr>
                <w:szCs w:val="28"/>
              </w:rPr>
              <w:t xml:space="preserve">, а также проведено одно заседание Общественного совета. </w:t>
            </w:r>
          </w:p>
          <w:p w:rsidR="00BB4916" w:rsidRDefault="00BB4916" w:rsidP="00D35F7F">
            <w:pPr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В рамках заседания 27 сентября 2021 года рассмотрены вопросы о готовности образовательных организаций Ставропольского края к началу 2021/2022 учебн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го года; о материалах к заседанию коллегии министерства образования Ставр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 xml:space="preserve">польского края по вопросу: «Об итогах проведения экзаменационной кампании </w:t>
            </w:r>
            <w:r>
              <w:rPr>
                <w:szCs w:val="28"/>
              </w:rPr>
              <w:lastRenderedPageBreak/>
              <w:t>2021 года и повышении качества общего образования»; о развитии психологич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ской службы в системе образования Ставропольского края и мерах министерства по совершенствованию работы психологов в школах по оказанию психолого-педагогической помощи учащимся, а также консультативной помощи родителям (законным представителям) детей.</w:t>
            </w:r>
          </w:p>
          <w:p w:rsidR="00BB4916" w:rsidRDefault="00BB4916" w:rsidP="00D35F7F">
            <w:pPr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С учетом поступившей информации</w:t>
            </w:r>
            <w:r w:rsidR="00D35F7F">
              <w:rPr>
                <w:szCs w:val="28"/>
              </w:rPr>
              <w:t xml:space="preserve"> по первому вопросу </w:t>
            </w:r>
            <w:r>
              <w:rPr>
                <w:szCs w:val="28"/>
              </w:rPr>
              <w:t>членами Общественн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 xml:space="preserve">го совета рекомендовано министерству на постоянной основе </w:t>
            </w:r>
            <w:proofErr w:type="gramStart"/>
            <w:r>
              <w:rPr>
                <w:szCs w:val="28"/>
              </w:rPr>
              <w:t>проводить</w:t>
            </w:r>
            <w:proofErr w:type="gramEnd"/>
            <w:r>
              <w:rPr>
                <w:szCs w:val="28"/>
              </w:rPr>
              <w:t xml:space="preserve"> мон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>торинг о деятельности образовательных организаций с учетом вышеуказанных требований.</w:t>
            </w:r>
          </w:p>
          <w:p w:rsidR="00BB4916" w:rsidRDefault="00BB4916" w:rsidP="00D35F7F">
            <w:pPr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По второму вопросу повестки </w:t>
            </w:r>
            <w:r w:rsidR="00D35F7F">
              <w:rPr>
                <w:szCs w:val="28"/>
              </w:rPr>
              <w:t>р</w:t>
            </w:r>
            <w:r>
              <w:rPr>
                <w:szCs w:val="28"/>
              </w:rPr>
              <w:t>екомендовано министерству совместно с гос</w:t>
            </w:r>
            <w:r>
              <w:rPr>
                <w:szCs w:val="28"/>
              </w:rPr>
              <w:t>у</w:t>
            </w:r>
            <w:r>
              <w:rPr>
                <w:szCs w:val="28"/>
              </w:rPr>
              <w:t>дарственным бюджетным учреждением дополнительного профессионального образования «Ставропольский краевой институт развития образования, повыш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ния квалификации и переподготовки работников образования» продолжить ра</w:t>
            </w:r>
            <w:r>
              <w:rPr>
                <w:szCs w:val="28"/>
              </w:rPr>
              <w:t>з</w:t>
            </w:r>
            <w:r>
              <w:rPr>
                <w:szCs w:val="28"/>
              </w:rPr>
              <w:t xml:space="preserve">витие региональной </w:t>
            </w:r>
            <w:proofErr w:type="gramStart"/>
            <w:r>
              <w:rPr>
                <w:szCs w:val="28"/>
              </w:rPr>
              <w:t>модели системы оценки качества образования</w:t>
            </w:r>
            <w:proofErr w:type="gramEnd"/>
            <w:r>
              <w:rPr>
                <w:szCs w:val="28"/>
              </w:rPr>
              <w:t>; организовать участие в исследованиях учебных достижений обучающихся, оценочных проц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дурах, оценке профессиональных компетенций работников образовательных о</w:t>
            </w:r>
            <w:r>
              <w:rPr>
                <w:szCs w:val="28"/>
              </w:rPr>
              <w:t>р</w:t>
            </w:r>
            <w:r>
              <w:rPr>
                <w:szCs w:val="28"/>
              </w:rPr>
              <w:t>ганизаций Ставропольского края, осуществляющих образовательную деятел</w:t>
            </w:r>
            <w:r>
              <w:rPr>
                <w:szCs w:val="28"/>
              </w:rPr>
              <w:t>ь</w:t>
            </w:r>
            <w:r>
              <w:rPr>
                <w:szCs w:val="28"/>
              </w:rPr>
              <w:t>ность по образовательным программам основного общего и среднего общего о</w:t>
            </w:r>
            <w:r>
              <w:rPr>
                <w:szCs w:val="28"/>
              </w:rPr>
              <w:t>б</w:t>
            </w:r>
            <w:r>
              <w:rPr>
                <w:szCs w:val="28"/>
              </w:rPr>
              <w:t>разования. Совместно с муниципальными органами управления образованием муниципальных и городских округов, руководителями государственных общ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образовательных организаций, подведомственных министерству, организовать системную работу, направленную на формирование и оценку функциональной грамотности обучающихся общеобразовательных организаций Ставропольского края в 2021/22 учебном году.</w:t>
            </w:r>
          </w:p>
          <w:p w:rsidR="00AF786E" w:rsidRPr="00A17821" w:rsidRDefault="00BB4916" w:rsidP="00D35F7F">
            <w:pPr>
              <w:spacing w:line="240" w:lineRule="exact"/>
              <w:jc w:val="both"/>
              <w:rPr>
                <w:color w:val="000000"/>
                <w:lang w:eastAsia="ru-RU"/>
              </w:rPr>
            </w:pPr>
            <w:r>
              <w:rPr>
                <w:szCs w:val="28"/>
              </w:rPr>
              <w:t>Членами Общественного совета также отмечена работа министерства по созд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нию определенной системы деятельности психологической службы, приорите</w:t>
            </w:r>
            <w:r>
              <w:rPr>
                <w:szCs w:val="28"/>
              </w:rPr>
              <w:t>т</w:t>
            </w:r>
            <w:r>
              <w:rPr>
                <w:szCs w:val="28"/>
              </w:rPr>
              <w:t>ными задачами и основными направлениями которой является систематизация полученного опыта, разработка и апробация Модели психологической службы в системе образования Ставропольского края.</w:t>
            </w:r>
            <w:r w:rsidR="00D35F7F">
              <w:rPr>
                <w:szCs w:val="28"/>
              </w:rPr>
              <w:t xml:space="preserve"> </w:t>
            </w:r>
            <w:r>
              <w:rPr>
                <w:szCs w:val="28"/>
              </w:rPr>
              <w:t>С этой целью рекомендовано с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здать рабочую группу с участием психологов государственных психологических центров края, муниципальных образовательных организаций, представителей образовательных организаций высшего образования.</w:t>
            </w:r>
          </w:p>
        </w:tc>
        <w:tc>
          <w:tcPr>
            <w:tcW w:w="2268" w:type="dxa"/>
          </w:tcPr>
          <w:p w:rsidR="00AE5F56" w:rsidRPr="00A17821" w:rsidRDefault="00A02CE9" w:rsidP="00F1367F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2C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</w:t>
            </w:r>
            <w:proofErr w:type="gramEnd"/>
            <w:r w:rsidRPr="00A02CE9">
              <w:rPr>
                <w:rFonts w:ascii="Times New Roman" w:hAnsi="Times New Roman" w:cs="Times New Roman"/>
                <w:sz w:val="24"/>
                <w:szCs w:val="24"/>
              </w:rPr>
              <w:t>инистерство обр</w:t>
            </w:r>
            <w:r w:rsidRPr="00A02CE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02CE9">
              <w:rPr>
                <w:rFonts w:ascii="Times New Roman" w:hAnsi="Times New Roman" w:cs="Times New Roman"/>
                <w:sz w:val="24"/>
                <w:szCs w:val="24"/>
              </w:rPr>
              <w:t>зования Ставр</w:t>
            </w:r>
            <w:r w:rsidRPr="00A02CE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02CE9">
              <w:rPr>
                <w:rFonts w:ascii="Times New Roman" w:hAnsi="Times New Roman" w:cs="Times New Roman"/>
                <w:sz w:val="24"/>
                <w:szCs w:val="24"/>
              </w:rPr>
              <w:t>польского края</w:t>
            </w:r>
          </w:p>
        </w:tc>
      </w:tr>
      <w:tr w:rsidR="009B3544" w:rsidRPr="00A17821" w:rsidTr="002A1593">
        <w:trPr>
          <w:trHeight w:val="145"/>
        </w:trPr>
        <w:tc>
          <w:tcPr>
            <w:tcW w:w="629" w:type="dxa"/>
          </w:tcPr>
          <w:p w:rsidR="009B3544" w:rsidRPr="00A17821" w:rsidRDefault="009B3544" w:rsidP="00F1367F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8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410" w:type="dxa"/>
          </w:tcPr>
          <w:p w:rsidR="009B3544" w:rsidRPr="00A17821" w:rsidRDefault="009B3544" w:rsidP="00F1367F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7821">
              <w:rPr>
                <w:rFonts w:ascii="Times New Roman" w:hAnsi="Times New Roman" w:cs="Times New Roman"/>
                <w:sz w:val="24"/>
                <w:szCs w:val="24"/>
              </w:rPr>
              <w:t>Обеспечение на оф</w:t>
            </w:r>
            <w:r w:rsidRPr="00A1782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17821">
              <w:rPr>
                <w:rFonts w:ascii="Times New Roman" w:hAnsi="Times New Roman" w:cs="Times New Roman"/>
                <w:sz w:val="24"/>
                <w:szCs w:val="24"/>
              </w:rPr>
              <w:t>циальном информ</w:t>
            </w:r>
            <w:r w:rsidRPr="00A1782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7821">
              <w:rPr>
                <w:rFonts w:ascii="Times New Roman" w:hAnsi="Times New Roman" w:cs="Times New Roman"/>
                <w:sz w:val="24"/>
                <w:szCs w:val="24"/>
              </w:rPr>
              <w:t>ционном Интернет-портале органов го</w:t>
            </w:r>
            <w:r w:rsidRPr="00A1782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17821">
              <w:rPr>
                <w:rFonts w:ascii="Times New Roman" w:hAnsi="Times New Roman" w:cs="Times New Roman"/>
                <w:sz w:val="24"/>
                <w:szCs w:val="24"/>
              </w:rPr>
              <w:t xml:space="preserve">ударственной власти Ставропольского края </w:t>
            </w:r>
            <w:r w:rsidRPr="00A178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возможности публи</w:t>
            </w:r>
            <w:r w:rsidRPr="00A1782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A17821">
              <w:rPr>
                <w:rFonts w:ascii="Times New Roman" w:hAnsi="Times New Roman" w:cs="Times New Roman"/>
                <w:sz w:val="24"/>
                <w:szCs w:val="24"/>
              </w:rPr>
              <w:t>ного обсуждения проектов нормати</w:t>
            </w:r>
            <w:r w:rsidRPr="00A1782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17821">
              <w:rPr>
                <w:rFonts w:ascii="Times New Roman" w:hAnsi="Times New Roman" w:cs="Times New Roman"/>
                <w:sz w:val="24"/>
                <w:szCs w:val="24"/>
              </w:rPr>
              <w:t>ных правовых актов Ставропольского края и сбора предложений при проведении нез</w:t>
            </w:r>
            <w:r w:rsidRPr="00A1782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7821">
              <w:rPr>
                <w:rFonts w:ascii="Times New Roman" w:hAnsi="Times New Roman" w:cs="Times New Roman"/>
                <w:sz w:val="24"/>
                <w:szCs w:val="24"/>
              </w:rPr>
              <w:t>висимой антикорру</w:t>
            </w:r>
            <w:r w:rsidRPr="00A1782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17821">
              <w:rPr>
                <w:rFonts w:ascii="Times New Roman" w:hAnsi="Times New Roman" w:cs="Times New Roman"/>
                <w:sz w:val="24"/>
                <w:szCs w:val="24"/>
              </w:rPr>
              <w:t>ционной экспертизы таких проектов</w:t>
            </w:r>
            <w:proofErr w:type="gramEnd"/>
          </w:p>
        </w:tc>
        <w:tc>
          <w:tcPr>
            <w:tcW w:w="1275" w:type="dxa"/>
          </w:tcPr>
          <w:p w:rsidR="009B3544" w:rsidRPr="00A17821" w:rsidRDefault="009B3544" w:rsidP="00F1367F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8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8506" w:type="dxa"/>
          </w:tcPr>
          <w:p w:rsidR="00C45A3E" w:rsidRDefault="00C45A3E" w:rsidP="00C45A3E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7821">
              <w:rPr>
                <w:rFonts w:ascii="Times New Roman" w:hAnsi="Times New Roman" w:cs="Times New Roman"/>
                <w:sz w:val="24"/>
                <w:szCs w:val="24"/>
              </w:rPr>
              <w:t>Возможность публичного обсуждения проектов нормативных правовых актов Ставропольского края обеспечивается министерством посредством размещения таких проектов на Региональном интернет-портале проектов нормативных пр</w:t>
            </w:r>
            <w:r w:rsidRPr="00A1782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7821">
              <w:rPr>
                <w:rFonts w:ascii="Times New Roman" w:hAnsi="Times New Roman" w:cs="Times New Roman"/>
                <w:sz w:val="24"/>
                <w:szCs w:val="24"/>
              </w:rPr>
              <w:t>вовы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актов Ставропольского края.</w:t>
            </w:r>
            <w:proofErr w:type="gramEnd"/>
          </w:p>
          <w:p w:rsidR="00621990" w:rsidRPr="00A17821" w:rsidRDefault="00C45A3E" w:rsidP="008A580D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178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58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17821">
              <w:rPr>
                <w:rFonts w:ascii="Times New Roman" w:hAnsi="Times New Roman" w:cs="Times New Roman"/>
                <w:sz w:val="24"/>
                <w:szCs w:val="24"/>
              </w:rPr>
              <w:t xml:space="preserve"> квартале 2021 года министерством на портале размещено </w:t>
            </w:r>
            <w:r w:rsidRPr="00A1782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17821">
              <w:rPr>
                <w:rFonts w:ascii="Times New Roman" w:hAnsi="Times New Roman" w:cs="Times New Roman"/>
                <w:sz w:val="24"/>
                <w:szCs w:val="24"/>
              </w:rPr>
              <w:t xml:space="preserve"> проектов нормативных правовых актов Ставропольского края.</w:t>
            </w:r>
          </w:p>
        </w:tc>
        <w:tc>
          <w:tcPr>
            <w:tcW w:w="2268" w:type="dxa"/>
          </w:tcPr>
          <w:p w:rsidR="00DE50AA" w:rsidRPr="00A17821" w:rsidRDefault="00A02CE9" w:rsidP="00F1367F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CE9">
              <w:rPr>
                <w:rFonts w:ascii="Times New Roman" w:hAnsi="Times New Roman" w:cs="Times New Roman"/>
                <w:sz w:val="24"/>
                <w:szCs w:val="24"/>
              </w:rPr>
              <w:t>министерство обр</w:t>
            </w:r>
            <w:r w:rsidRPr="00A02CE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02CE9">
              <w:rPr>
                <w:rFonts w:ascii="Times New Roman" w:hAnsi="Times New Roman" w:cs="Times New Roman"/>
                <w:sz w:val="24"/>
                <w:szCs w:val="24"/>
              </w:rPr>
              <w:t>зования Ставр</w:t>
            </w:r>
            <w:r w:rsidRPr="00A02CE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02CE9">
              <w:rPr>
                <w:rFonts w:ascii="Times New Roman" w:hAnsi="Times New Roman" w:cs="Times New Roman"/>
                <w:sz w:val="24"/>
                <w:szCs w:val="24"/>
              </w:rPr>
              <w:t>польского края</w:t>
            </w:r>
            <w:r w:rsidRPr="00A178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B3544" w:rsidRPr="00A17821" w:rsidTr="002A1593">
        <w:trPr>
          <w:trHeight w:val="145"/>
        </w:trPr>
        <w:tc>
          <w:tcPr>
            <w:tcW w:w="629" w:type="dxa"/>
          </w:tcPr>
          <w:p w:rsidR="009B3544" w:rsidRPr="00A17821" w:rsidRDefault="0024388E" w:rsidP="00F1367F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8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12.1</w:t>
            </w:r>
          </w:p>
        </w:tc>
        <w:tc>
          <w:tcPr>
            <w:tcW w:w="2410" w:type="dxa"/>
          </w:tcPr>
          <w:p w:rsidR="009B3544" w:rsidRPr="00A17821" w:rsidRDefault="00DE50AA" w:rsidP="00F1367F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82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B3544" w:rsidRPr="00A17821">
              <w:rPr>
                <w:rFonts w:ascii="Times New Roman" w:hAnsi="Times New Roman" w:cs="Times New Roman"/>
                <w:sz w:val="24"/>
                <w:szCs w:val="24"/>
              </w:rPr>
              <w:t>рганизация работы «телефона доверия»</w:t>
            </w:r>
          </w:p>
        </w:tc>
        <w:tc>
          <w:tcPr>
            <w:tcW w:w="1275" w:type="dxa"/>
          </w:tcPr>
          <w:p w:rsidR="009B3544" w:rsidRPr="00A17821" w:rsidRDefault="009B3544" w:rsidP="00F1367F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82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8506" w:type="dxa"/>
          </w:tcPr>
          <w:p w:rsidR="00BD78F5" w:rsidRPr="00BD78F5" w:rsidRDefault="00BD78F5" w:rsidP="00BD78F5">
            <w:pPr>
              <w:spacing w:line="240" w:lineRule="exact"/>
              <w:jc w:val="both"/>
            </w:pPr>
            <w:r w:rsidRPr="00BD78F5">
              <w:t>В целях обеспечения гражданам возможности обращаться в оперативном поря</w:t>
            </w:r>
            <w:r w:rsidRPr="00BD78F5">
              <w:t>д</w:t>
            </w:r>
            <w:r w:rsidRPr="00BD78F5">
              <w:t>ке с заявлением непосредственно к министру образования Ставропольского края в министерстве работает «Телефон доверия министра образования Ставропол</w:t>
            </w:r>
            <w:r w:rsidRPr="00BD78F5">
              <w:t>ь</w:t>
            </w:r>
            <w:r w:rsidRPr="00BD78F5">
              <w:t>ского края».</w:t>
            </w:r>
          </w:p>
          <w:p w:rsidR="00BD78F5" w:rsidRPr="00BD78F5" w:rsidRDefault="00BD78F5" w:rsidP="00BD78F5">
            <w:pPr>
              <w:spacing w:line="240" w:lineRule="exact"/>
              <w:jc w:val="both"/>
            </w:pPr>
            <w:r w:rsidRPr="00BD78F5">
              <w:t xml:space="preserve">В </w:t>
            </w:r>
            <w:r w:rsidRPr="00BD78F5">
              <w:rPr>
                <w:lang w:val="en-US"/>
              </w:rPr>
              <w:t>I</w:t>
            </w:r>
            <w:r w:rsidRPr="00BD78F5">
              <w:t>I</w:t>
            </w:r>
            <w:r w:rsidRPr="00BD78F5">
              <w:rPr>
                <w:lang w:val="en-US"/>
              </w:rPr>
              <w:t>I</w:t>
            </w:r>
            <w:r w:rsidRPr="00BD78F5">
              <w:t xml:space="preserve"> квартале 2021 года на «Телефон доверия» поступило 60 обращений. Бол</w:t>
            </w:r>
            <w:r w:rsidRPr="00BD78F5">
              <w:t>ь</w:t>
            </w:r>
            <w:r w:rsidRPr="00BD78F5">
              <w:t>шинство вопросов были связаны с организацией образовательного процесса,  р</w:t>
            </w:r>
            <w:r w:rsidRPr="00BD78F5">
              <w:t>а</w:t>
            </w:r>
            <w:r w:rsidRPr="00BD78F5">
              <w:t>ботой дошкольных образовательных учреждений,  поступлением</w:t>
            </w:r>
            <w:r>
              <w:t xml:space="preserve"> в образов</w:t>
            </w:r>
            <w:r>
              <w:t>а</w:t>
            </w:r>
            <w:r>
              <w:t xml:space="preserve">тельные организации, </w:t>
            </w:r>
            <w:r w:rsidRPr="00BD78F5">
              <w:t xml:space="preserve"> конфликтными ситуациями в </w:t>
            </w:r>
            <w:r>
              <w:t>образовательных организ</w:t>
            </w:r>
            <w:r>
              <w:t>а</w:t>
            </w:r>
            <w:r>
              <w:t xml:space="preserve">циях, </w:t>
            </w:r>
            <w:r w:rsidRPr="00BD78F5">
              <w:t xml:space="preserve"> некомпетентностью педагогов и администрац</w:t>
            </w:r>
            <w:r>
              <w:t>ии образовательных орган</w:t>
            </w:r>
            <w:r>
              <w:t>и</w:t>
            </w:r>
            <w:r>
              <w:t>заций,</w:t>
            </w:r>
            <w:r w:rsidRPr="00BD78F5">
              <w:t xml:space="preserve"> порядком проведения и проблемами итоговой аттестации обучающихся, освоивших основные образовательные программы общего и среднего образов</w:t>
            </w:r>
            <w:r w:rsidRPr="00BD78F5">
              <w:t>а</w:t>
            </w:r>
            <w:r w:rsidRPr="00BD78F5">
              <w:t xml:space="preserve">ния, а также </w:t>
            </w:r>
            <w:r>
              <w:t xml:space="preserve">незаконным </w:t>
            </w:r>
            <w:r w:rsidRPr="00BD78F5">
              <w:t>сбором денежных средств.</w:t>
            </w:r>
          </w:p>
          <w:p w:rsidR="009B3544" w:rsidRPr="00A17821" w:rsidRDefault="00BD78F5" w:rsidP="00BD78F5">
            <w:pPr>
              <w:spacing w:line="240" w:lineRule="exact"/>
              <w:jc w:val="both"/>
            </w:pPr>
            <w:r w:rsidRPr="00BD78F5">
              <w:t>Все поступившие обращения рассмотрены в установленном порядке</w:t>
            </w:r>
            <w:r w:rsidR="009B0EA0">
              <w:t>.</w:t>
            </w:r>
          </w:p>
        </w:tc>
        <w:tc>
          <w:tcPr>
            <w:tcW w:w="2268" w:type="dxa"/>
          </w:tcPr>
          <w:p w:rsidR="009B3544" w:rsidRPr="00A17821" w:rsidRDefault="00A02CE9" w:rsidP="00F1367F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CE9">
              <w:rPr>
                <w:rFonts w:ascii="Times New Roman" w:hAnsi="Times New Roman" w:cs="Times New Roman"/>
                <w:sz w:val="24"/>
                <w:szCs w:val="24"/>
              </w:rPr>
              <w:t>министерство обр</w:t>
            </w:r>
            <w:r w:rsidRPr="00A02CE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02CE9">
              <w:rPr>
                <w:rFonts w:ascii="Times New Roman" w:hAnsi="Times New Roman" w:cs="Times New Roman"/>
                <w:sz w:val="24"/>
                <w:szCs w:val="24"/>
              </w:rPr>
              <w:t>зования Ставр</w:t>
            </w:r>
            <w:r w:rsidRPr="00A02CE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02CE9">
              <w:rPr>
                <w:rFonts w:ascii="Times New Roman" w:hAnsi="Times New Roman" w:cs="Times New Roman"/>
                <w:sz w:val="24"/>
                <w:szCs w:val="24"/>
              </w:rPr>
              <w:t>польского края</w:t>
            </w:r>
          </w:p>
        </w:tc>
      </w:tr>
      <w:tr w:rsidR="00EB044C" w:rsidRPr="00A17821" w:rsidTr="002A1593">
        <w:trPr>
          <w:trHeight w:val="145"/>
        </w:trPr>
        <w:tc>
          <w:tcPr>
            <w:tcW w:w="629" w:type="dxa"/>
          </w:tcPr>
          <w:p w:rsidR="00EB044C" w:rsidRPr="00A17821" w:rsidRDefault="0024388E" w:rsidP="00F1367F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821">
              <w:rPr>
                <w:rFonts w:ascii="Times New Roman" w:hAnsi="Times New Roman" w:cs="Times New Roman"/>
                <w:sz w:val="24"/>
                <w:szCs w:val="24"/>
              </w:rPr>
              <w:t>12.2</w:t>
            </w:r>
          </w:p>
        </w:tc>
        <w:tc>
          <w:tcPr>
            <w:tcW w:w="2410" w:type="dxa"/>
          </w:tcPr>
          <w:p w:rsidR="00EB044C" w:rsidRPr="00A17821" w:rsidRDefault="00EB044C" w:rsidP="00F1367F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8CD">
              <w:rPr>
                <w:rFonts w:ascii="Times New Roman" w:hAnsi="Times New Roman" w:cs="Times New Roman"/>
                <w:sz w:val="24"/>
                <w:szCs w:val="24"/>
              </w:rPr>
              <w:t>Организация пров</w:t>
            </w:r>
            <w:r w:rsidRPr="00B728C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28CD">
              <w:rPr>
                <w:rFonts w:ascii="Times New Roman" w:hAnsi="Times New Roman" w:cs="Times New Roman"/>
                <w:sz w:val="24"/>
                <w:szCs w:val="24"/>
              </w:rPr>
              <w:t>дения пресс-конференций, бр</w:t>
            </w:r>
            <w:r w:rsidRPr="00B728C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28CD">
              <w:rPr>
                <w:rFonts w:ascii="Times New Roman" w:hAnsi="Times New Roman" w:cs="Times New Roman"/>
                <w:sz w:val="24"/>
                <w:szCs w:val="24"/>
              </w:rPr>
              <w:t>фингов, телевизио</w:t>
            </w:r>
            <w:r w:rsidRPr="00B728C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728CD">
              <w:rPr>
                <w:rFonts w:ascii="Times New Roman" w:hAnsi="Times New Roman" w:cs="Times New Roman"/>
                <w:sz w:val="24"/>
                <w:szCs w:val="24"/>
              </w:rPr>
              <w:t>ных программ с уч</w:t>
            </w:r>
            <w:r w:rsidRPr="00B728C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28CD">
              <w:rPr>
                <w:rFonts w:ascii="Times New Roman" w:hAnsi="Times New Roman" w:cs="Times New Roman"/>
                <w:sz w:val="24"/>
                <w:szCs w:val="24"/>
              </w:rPr>
              <w:t>стием членов Прав</w:t>
            </w:r>
            <w:r w:rsidRPr="00B728C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28CD">
              <w:rPr>
                <w:rFonts w:ascii="Times New Roman" w:hAnsi="Times New Roman" w:cs="Times New Roman"/>
                <w:sz w:val="24"/>
                <w:szCs w:val="24"/>
              </w:rPr>
              <w:t>тельства Ставропол</w:t>
            </w:r>
            <w:r w:rsidRPr="00B728C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728CD">
              <w:rPr>
                <w:rFonts w:ascii="Times New Roman" w:hAnsi="Times New Roman" w:cs="Times New Roman"/>
                <w:sz w:val="24"/>
                <w:szCs w:val="24"/>
              </w:rPr>
              <w:t>ского края, руковод</w:t>
            </w:r>
            <w:r w:rsidRPr="00B728C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28CD">
              <w:rPr>
                <w:rFonts w:ascii="Times New Roman" w:hAnsi="Times New Roman" w:cs="Times New Roman"/>
                <w:sz w:val="24"/>
                <w:szCs w:val="24"/>
              </w:rPr>
              <w:t>телей органов испо</w:t>
            </w:r>
            <w:r w:rsidRPr="00B728C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B728CD">
              <w:rPr>
                <w:rFonts w:ascii="Times New Roman" w:hAnsi="Times New Roman" w:cs="Times New Roman"/>
                <w:sz w:val="24"/>
                <w:szCs w:val="24"/>
              </w:rPr>
              <w:t>нительной власти Ставропольского края по вопросам, отн</w:t>
            </w:r>
            <w:r w:rsidRPr="00B728C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28CD">
              <w:rPr>
                <w:rFonts w:ascii="Times New Roman" w:hAnsi="Times New Roman" w:cs="Times New Roman"/>
                <w:sz w:val="24"/>
                <w:szCs w:val="24"/>
              </w:rPr>
              <w:t>сенным к их комп</w:t>
            </w:r>
            <w:r w:rsidRPr="00B728C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28CD">
              <w:rPr>
                <w:rFonts w:ascii="Times New Roman" w:hAnsi="Times New Roman" w:cs="Times New Roman"/>
                <w:sz w:val="24"/>
                <w:szCs w:val="24"/>
              </w:rPr>
              <w:t>тенции</w:t>
            </w:r>
          </w:p>
        </w:tc>
        <w:tc>
          <w:tcPr>
            <w:tcW w:w="1275" w:type="dxa"/>
          </w:tcPr>
          <w:p w:rsidR="00EB044C" w:rsidRPr="00A17821" w:rsidRDefault="00EB044C" w:rsidP="00F1367F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82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8506" w:type="dxa"/>
          </w:tcPr>
          <w:p w:rsidR="00CE23CD" w:rsidRPr="003611B9" w:rsidRDefault="00CE23CD" w:rsidP="00CE23CD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1B9">
              <w:rPr>
                <w:rFonts w:ascii="Times New Roman" w:hAnsi="Times New Roman" w:cs="Times New Roman"/>
                <w:sz w:val="24"/>
                <w:szCs w:val="24"/>
              </w:rPr>
              <w:t>На постоянной основе осуществляется организация проведения пресс-конференций, брифингов, телевизионных программ с участием представителей министерства образования Ставропольского края по вопросам, отнесенным к их компетенции.</w:t>
            </w:r>
          </w:p>
          <w:p w:rsidR="00CE23CD" w:rsidRPr="003611B9" w:rsidRDefault="00CE23CD" w:rsidP="00CE23CD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1B9">
              <w:rPr>
                <w:rFonts w:ascii="Times New Roman" w:hAnsi="Times New Roman" w:cs="Times New Roman"/>
                <w:sz w:val="24"/>
                <w:szCs w:val="24"/>
              </w:rPr>
              <w:t xml:space="preserve">Е.Н. </w:t>
            </w:r>
            <w:proofErr w:type="spellStart"/>
            <w:r w:rsidRPr="003611B9">
              <w:rPr>
                <w:rFonts w:ascii="Times New Roman" w:hAnsi="Times New Roman" w:cs="Times New Roman"/>
                <w:sz w:val="24"/>
                <w:szCs w:val="24"/>
              </w:rPr>
              <w:t>Козюра</w:t>
            </w:r>
            <w:proofErr w:type="spellEnd"/>
            <w:r w:rsidRPr="003611B9">
              <w:rPr>
                <w:rFonts w:ascii="Times New Roman" w:hAnsi="Times New Roman" w:cs="Times New Roman"/>
                <w:sz w:val="24"/>
                <w:szCs w:val="24"/>
              </w:rPr>
              <w:t>, министр образования Ставропольского</w:t>
            </w:r>
            <w:r w:rsidR="009B2015" w:rsidRPr="003611B9">
              <w:rPr>
                <w:rFonts w:ascii="Times New Roman" w:hAnsi="Times New Roman" w:cs="Times New Roman"/>
                <w:sz w:val="24"/>
                <w:szCs w:val="24"/>
              </w:rPr>
              <w:t xml:space="preserve"> края</w:t>
            </w:r>
            <w:r w:rsidR="003611B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B2015" w:rsidRPr="003611B9">
              <w:rPr>
                <w:rFonts w:ascii="Times New Roman" w:hAnsi="Times New Roman" w:cs="Times New Roman"/>
                <w:sz w:val="24"/>
                <w:szCs w:val="24"/>
              </w:rPr>
              <w:t xml:space="preserve"> принял участие в и</w:t>
            </w:r>
            <w:r w:rsidR="009B2015" w:rsidRPr="003611B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B2015" w:rsidRPr="003611B9">
              <w:rPr>
                <w:rFonts w:ascii="Times New Roman" w:hAnsi="Times New Roman" w:cs="Times New Roman"/>
                <w:sz w:val="24"/>
                <w:szCs w:val="24"/>
              </w:rPr>
              <w:t>терактивном проекте</w:t>
            </w:r>
            <w:r w:rsidRPr="003611B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B728CD" w:rsidRPr="003611B9">
              <w:rPr>
                <w:rFonts w:ascii="Times New Roman" w:hAnsi="Times New Roman" w:cs="Times New Roman"/>
                <w:sz w:val="24"/>
                <w:szCs w:val="24"/>
              </w:rPr>
              <w:t>Прямой эфир</w:t>
            </w:r>
            <w:r w:rsidRPr="003611B9">
              <w:rPr>
                <w:rFonts w:ascii="Times New Roman" w:hAnsi="Times New Roman" w:cs="Times New Roman"/>
                <w:sz w:val="24"/>
                <w:szCs w:val="24"/>
              </w:rPr>
              <w:t>» «</w:t>
            </w:r>
            <w:proofErr w:type="spellStart"/>
            <w:r w:rsidRPr="003611B9">
              <w:rPr>
                <w:rFonts w:ascii="Times New Roman" w:hAnsi="Times New Roman" w:cs="Times New Roman"/>
                <w:sz w:val="24"/>
                <w:szCs w:val="24"/>
              </w:rPr>
              <w:t>СвоёТВ</w:t>
            </w:r>
            <w:proofErr w:type="spellEnd"/>
            <w:r w:rsidRPr="003611B9">
              <w:rPr>
                <w:rFonts w:ascii="Times New Roman" w:hAnsi="Times New Roman" w:cs="Times New Roman"/>
                <w:sz w:val="24"/>
                <w:szCs w:val="24"/>
              </w:rPr>
              <w:t xml:space="preserve"> Ставропольский край», посв</w:t>
            </w:r>
            <w:r w:rsidRPr="003611B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611B9">
              <w:rPr>
                <w:rFonts w:ascii="Times New Roman" w:hAnsi="Times New Roman" w:cs="Times New Roman"/>
                <w:sz w:val="24"/>
                <w:szCs w:val="24"/>
              </w:rPr>
              <w:t>щенн</w:t>
            </w:r>
            <w:r w:rsidR="003611B9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3611B9">
              <w:rPr>
                <w:rFonts w:ascii="Times New Roman" w:hAnsi="Times New Roman" w:cs="Times New Roman"/>
                <w:sz w:val="24"/>
                <w:szCs w:val="24"/>
              </w:rPr>
              <w:t xml:space="preserve"> тем</w:t>
            </w:r>
            <w:r w:rsidR="003611B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611B9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 w:rsidR="00B728CD" w:rsidRPr="003611B9">
              <w:rPr>
                <w:rFonts w:ascii="Times New Roman" w:hAnsi="Times New Roman" w:cs="Times New Roman"/>
                <w:sz w:val="24"/>
                <w:szCs w:val="24"/>
              </w:rPr>
              <w:t>Новый учебный год – 2021</w:t>
            </w:r>
            <w:r w:rsidR="003611B9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5A12EB" w:rsidRPr="003611B9" w:rsidRDefault="00C01E2C" w:rsidP="00CE23CD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1B9">
              <w:rPr>
                <w:rFonts w:ascii="Times New Roman" w:hAnsi="Times New Roman" w:cs="Times New Roman"/>
                <w:sz w:val="24"/>
                <w:szCs w:val="24"/>
              </w:rPr>
              <w:t xml:space="preserve">Г.С. Зубенко, заместитель министра </w:t>
            </w:r>
            <w:r w:rsidR="003611B9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Ставропольского края, </w:t>
            </w:r>
            <w:r w:rsidRPr="003611B9">
              <w:rPr>
                <w:rFonts w:ascii="Times New Roman" w:hAnsi="Times New Roman" w:cs="Times New Roman"/>
                <w:sz w:val="24"/>
                <w:szCs w:val="24"/>
              </w:rPr>
              <w:t>принял</w:t>
            </w:r>
            <w:r w:rsidR="009B2015" w:rsidRPr="003611B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611B9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интерактивном проекте «Прямой эфир» «</w:t>
            </w:r>
            <w:proofErr w:type="spellStart"/>
            <w:r w:rsidRPr="003611B9">
              <w:rPr>
                <w:rFonts w:ascii="Times New Roman" w:hAnsi="Times New Roman" w:cs="Times New Roman"/>
                <w:sz w:val="24"/>
                <w:szCs w:val="24"/>
              </w:rPr>
              <w:t>СвоёТВ</w:t>
            </w:r>
            <w:proofErr w:type="spellEnd"/>
            <w:r w:rsidRPr="003611B9">
              <w:rPr>
                <w:rFonts w:ascii="Times New Roman" w:hAnsi="Times New Roman" w:cs="Times New Roman"/>
                <w:sz w:val="24"/>
                <w:szCs w:val="24"/>
              </w:rPr>
              <w:t xml:space="preserve"> Ставропольский край», посвященном теме: «День зна</w:t>
            </w:r>
            <w:r w:rsidR="003611B9">
              <w:rPr>
                <w:rFonts w:ascii="Times New Roman" w:hAnsi="Times New Roman" w:cs="Times New Roman"/>
                <w:sz w:val="24"/>
                <w:szCs w:val="24"/>
              </w:rPr>
              <w:t>ний»;</w:t>
            </w:r>
          </w:p>
          <w:p w:rsidR="00C01E2C" w:rsidRPr="003611B9" w:rsidRDefault="00CE23CD" w:rsidP="00CE23CD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1B9">
              <w:rPr>
                <w:rFonts w:ascii="Times New Roman" w:hAnsi="Times New Roman" w:cs="Times New Roman"/>
                <w:sz w:val="24"/>
                <w:szCs w:val="24"/>
              </w:rPr>
              <w:t xml:space="preserve">Д.Г. </w:t>
            </w:r>
            <w:proofErr w:type="spellStart"/>
            <w:r w:rsidRPr="003611B9">
              <w:rPr>
                <w:rFonts w:ascii="Times New Roman" w:hAnsi="Times New Roman" w:cs="Times New Roman"/>
                <w:sz w:val="24"/>
                <w:szCs w:val="24"/>
              </w:rPr>
              <w:t>Рудьева</w:t>
            </w:r>
            <w:proofErr w:type="spellEnd"/>
            <w:r w:rsidRPr="003611B9">
              <w:rPr>
                <w:rFonts w:ascii="Times New Roman" w:hAnsi="Times New Roman" w:cs="Times New Roman"/>
                <w:sz w:val="24"/>
                <w:szCs w:val="24"/>
              </w:rPr>
              <w:t>, заместитель министра образования Ставропольского края</w:t>
            </w:r>
            <w:r w:rsidR="003611B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611B9">
              <w:rPr>
                <w:rFonts w:ascii="Times New Roman" w:hAnsi="Times New Roman" w:cs="Times New Roman"/>
                <w:sz w:val="24"/>
                <w:szCs w:val="24"/>
              </w:rPr>
              <w:t xml:space="preserve"> приняла участие в брифинге на тему: «</w:t>
            </w:r>
            <w:r w:rsidR="005A12EB" w:rsidRPr="003611B9">
              <w:rPr>
                <w:rFonts w:ascii="Times New Roman" w:hAnsi="Times New Roman" w:cs="Times New Roman"/>
                <w:sz w:val="24"/>
                <w:szCs w:val="24"/>
              </w:rPr>
              <w:t>Школьная форма»</w:t>
            </w:r>
            <w:r w:rsidR="003611B9">
              <w:rPr>
                <w:rFonts w:ascii="Times New Roman" w:hAnsi="Times New Roman" w:cs="Times New Roman"/>
                <w:sz w:val="24"/>
                <w:szCs w:val="24"/>
              </w:rPr>
              <w:t xml:space="preserve">, а также </w:t>
            </w:r>
            <w:r w:rsidR="00C01E2C" w:rsidRPr="003611B9">
              <w:rPr>
                <w:rFonts w:ascii="Times New Roman" w:hAnsi="Times New Roman" w:cs="Times New Roman"/>
                <w:sz w:val="24"/>
                <w:szCs w:val="24"/>
              </w:rPr>
              <w:t>в интерактивном пр</w:t>
            </w:r>
            <w:r w:rsidR="00C01E2C" w:rsidRPr="003611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01E2C" w:rsidRPr="003611B9">
              <w:rPr>
                <w:rFonts w:ascii="Times New Roman" w:hAnsi="Times New Roman" w:cs="Times New Roman"/>
                <w:sz w:val="24"/>
                <w:szCs w:val="24"/>
              </w:rPr>
              <w:t>екте «Прямой эфир» «</w:t>
            </w:r>
            <w:proofErr w:type="spellStart"/>
            <w:r w:rsidR="00C01E2C" w:rsidRPr="003611B9">
              <w:rPr>
                <w:rFonts w:ascii="Times New Roman" w:hAnsi="Times New Roman" w:cs="Times New Roman"/>
                <w:sz w:val="24"/>
                <w:szCs w:val="24"/>
              </w:rPr>
              <w:t>СвоёТВ</w:t>
            </w:r>
            <w:proofErr w:type="spellEnd"/>
            <w:r w:rsidR="00C01E2C" w:rsidRPr="003611B9">
              <w:rPr>
                <w:rFonts w:ascii="Times New Roman" w:hAnsi="Times New Roman" w:cs="Times New Roman"/>
                <w:sz w:val="24"/>
                <w:szCs w:val="24"/>
              </w:rPr>
              <w:t xml:space="preserve"> Ставро</w:t>
            </w:r>
            <w:r w:rsidR="009B2015" w:rsidRPr="003611B9">
              <w:rPr>
                <w:rFonts w:ascii="Times New Roman" w:hAnsi="Times New Roman" w:cs="Times New Roman"/>
                <w:sz w:val="24"/>
                <w:szCs w:val="24"/>
              </w:rPr>
              <w:t>польский край», посвященном темам</w:t>
            </w:r>
            <w:r w:rsidR="00C01E2C" w:rsidRPr="003611B9">
              <w:rPr>
                <w:rFonts w:ascii="Times New Roman" w:hAnsi="Times New Roman" w:cs="Times New Roman"/>
                <w:sz w:val="24"/>
                <w:szCs w:val="24"/>
              </w:rPr>
              <w:t>: «Оздоровительная кампания»</w:t>
            </w:r>
            <w:r w:rsidR="00B728CD" w:rsidRPr="003611B9">
              <w:rPr>
                <w:rFonts w:ascii="Times New Roman" w:hAnsi="Times New Roman" w:cs="Times New Roman"/>
                <w:sz w:val="24"/>
                <w:szCs w:val="24"/>
              </w:rPr>
              <w:t>, «Школьные нововведения»</w:t>
            </w:r>
            <w:r w:rsidR="003611B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044C" w:rsidRPr="003611B9" w:rsidRDefault="00305C9B" w:rsidP="003611B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1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Д.О. </w:t>
            </w:r>
            <w:proofErr w:type="spellStart"/>
            <w:r w:rsidRPr="003611B9">
              <w:rPr>
                <w:rFonts w:ascii="Times New Roman" w:hAnsi="Times New Roman" w:cs="Times New Roman"/>
                <w:sz w:val="24"/>
                <w:szCs w:val="24"/>
              </w:rPr>
              <w:t>Жирнов</w:t>
            </w:r>
            <w:proofErr w:type="spellEnd"/>
            <w:r w:rsidRPr="003611B9">
              <w:rPr>
                <w:rFonts w:ascii="Times New Roman" w:hAnsi="Times New Roman" w:cs="Times New Roman"/>
                <w:sz w:val="24"/>
                <w:szCs w:val="24"/>
              </w:rPr>
              <w:t>, заместитель министра образования Ставропольского края</w:t>
            </w:r>
            <w:r w:rsidR="003611B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611B9">
              <w:rPr>
                <w:rFonts w:ascii="Times New Roman" w:hAnsi="Times New Roman" w:cs="Times New Roman"/>
                <w:sz w:val="24"/>
                <w:szCs w:val="24"/>
              </w:rPr>
              <w:t xml:space="preserve"> принял участие в брифинге на тему: «Гот</w:t>
            </w:r>
            <w:r w:rsidR="003611B9">
              <w:rPr>
                <w:rFonts w:ascii="Times New Roman" w:hAnsi="Times New Roman" w:cs="Times New Roman"/>
                <w:sz w:val="24"/>
                <w:szCs w:val="24"/>
              </w:rPr>
              <w:t xml:space="preserve">овность к началу учебного года», а также </w:t>
            </w:r>
            <w:r w:rsidR="00CE23CD" w:rsidRPr="003611B9">
              <w:rPr>
                <w:rFonts w:ascii="Times New Roman" w:hAnsi="Times New Roman" w:cs="Times New Roman"/>
                <w:sz w:val="24"/>
                <w:szCs w:val="24"/>
              </w:rPr>
              <w:t>в и</w:t>
            </w:r>
            <w:r w:rsidR="00CE23CD" w:rsidRPr="003611B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E23CD" w:rsidRPr="003611B9">
              <w:rPr>
                <w:rFonts w:ascii="Times New Roman" w:hAnsi="Times New Roman" w:cs="Times New Roman"/>
                <w:sz w:val="24"/>
                <w:szCs w:val="24"/>
              </w:rPr>
              <w:t>терактивном проекте «</w:t>
            </w:r>
            <w:r w:rsidRPr="003611B9">
              <w:rPr>
                <w:rFonts w:ascii="Times New Roman" w:hAnsi="Times New Roman" w:cs="Times New Roman"/>
                <w:sz w:val="24"/>
                <w:szCs w:val="24"/>
              </w:rPr>
              <w:t>Прямой эфир</w:t>
            </w:r>
            <w:r w:rsidR="00CE23CD" w:rsidRPr="003611B9">
              <w:rPr>
                <w:rFonts w:ascii="Times New Roman" w:hAnsi="Times New Roman" w:cs="Times New Roman"/>
                <w:sz w:val="24"/>
                <w:szCs w:val="24"/>
              </w:rPr>
              <w:t>» «</w:t>
            </w:r>
            <w:proofErr w:type="spellStart"/>
            <w:r w:rsidR="00CE23CD" w:rsidRPr="003611B9">
              <w:rPr>
                <w:rFonts w:ascii="Times New Roman" w:hAnsi="Times New Roman" w:cs="Times New Roman"/>
                <w:sz w:val="24"/>
                <w:szCs w:val="24"/>
              </w:rPr>
              <w:t>СвоёТВ</w:t>
            </w:r>
            <w:proofErr w:type="spellEnd"/>
            <w:r w:rsidR="00CE23CD" w:rsidRPr="003611B9">
              <w:rPr>
                <w:rFonts w:ascii="Times New Roman" w:hAnsi="Times New Roman" w:cs="Times New Roman"/>
                <w:sz w:val="24"/>
                <w:szCs w:val="24"/>
              </w:rPr>
              <w:t xml:space="preserve"> Ставропольский край», посв</w:t>
            </w:r>
            <w:r w:rsidR="00CE23CD" w:rsidRPr="003611B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CE23CD" w:rsidRPr="003611B9">
              <w:rPr>
                <w:rFonts w:ascii="Times New Roman" w:hAnsi="Times New Roman" w:cs="Times New Roman"/>
                <w:sz w:val="24"/>
                <w:szCs w:val="24"/>
              </w:rPr>
              <w:t>щенном теме: «</w:t>
            </w:r>
            <w:r w:rsidRPr="003611B9">
              <w:rPr>
                <w:rFonts w:ascii="Times New Roman" w:hAnsi="Times New Roman" w:cs="Times New Roman"/>
                <w:sz w:val="24"/>
                <w:szCs w:val="24"/>
              </w:rPr>
              <w:t>Новый учебный год».</w:t>
            </w:r>
          </w:p>
        </w:tc>
        <w:tc>
          <w:tcPr>
            <w:tcW w:w="2268" w:type="dxa"/>
          </w:tcPr>
          <w:p w:rsidR="00EB044C" w:rsidRPr="00A17821" w:rsidRDefault="00A02CE9" w:rsidP="00D94300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2C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</w:t>
            </w:r>
            <w:proofErr w:type="gramEnd"/>
            <w:r w:rsidRPr="00A02CE9">
              <w:rPr>
                <w:rFonts w:ascii="Times New Roman" w:hAnsi="Times New Roman" w:cs="Times New Roman"/>
                <w:sz w:val="24"/>
                <w:szCs w:val="24"/>
              </w:rPr>
              <w:t>инистерство обр</w:t>
            </w:r>
            <w:r w:rsidRPr="00A02CE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02CE9">
              <w:rPr>
                <w:rFonts w:ascii="Times New Roman" w:hAnsi="Times New Roman" w:cs="Times New Roman"/>
                <w:sz w:val="24"/>
                <w:szCs w:val="24"/>
              </w:rPr>
              <w:t>зования Ставр</w:t>
            </w:r>
            <w:r w:rsidRPr="00A02CE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02CE9">
              <w:rPr>
                <w:rFonts w:ascii="Times New Roman" w:hAnsi="Times New Roman" w:cs="Times New Roman"/>
                <w:sz w:val="24"/>
                <w:szCs w:val="24"/>
              </w:rPr>
              <w:t>польского края</w:t>
            </w:r>
          </w:p>
        </w:tc>
      </w:tr>
      <w:tr w:rsidR="00CE23CD" w:rsidRPr="00A17821" w:rsidTr="002A1593">
        <w:trPr>
          <w:trHeight w:val="145"/>
        </w:trPr>
        <w:tc>
          <w:tcPr>
            <w:tcW w:w="629" w:type="dxa"/>
          </w:tcPr>
          <w:p w:rsidR="00CE23CD" w:rsidRPr="00A17821" w:rsidRDefault="00CE23CD" w:rsidP="00CE23CD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8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2410" w:type="dxa"/>
          </w:tcPr>
          <w:p w:rsidR="00CE23CD" w:rsidRPr="00A17821" w:rsidRDefault="00CE23CD" w:rsidP="00CE23CD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9D5">
              <w:rPr>
                <w:rFonts w:ascii="Times New Roman" w:hAnsi="Times New Roman" w:cs="Times New Roman"/>
                <w:sz w:val="24"/>
                <w:szCs w:val="24"/>
              </w:rPr>
              <w:t>Организация разм</w:t>
            </w:r>
            <w:r w:rsidRPr="002369D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369D5">
              <w:rPr>
                <w:rFonts w:ascii="Times New Roman" w:hAnsi="Times New Roman" w:cs="Times New Roman"/>
                <w:sz w:val="24"/>
                <w:szCs w:val="24"/>
              </w:rPr>
              <w:t>щения информации о деятельности Прав</w:t>
            </w:r>
            <w:r w:rsidRPr="002369D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369D5">
              <w:rPr>
                <w:rFonts w:ascii="Times New Roman" w:hAnsi="Times New Roman" w:cs="Times New Roman"/>
                <w:sz w:val="24"/>
                <w:szCs w:val="24"/>
              </w:rPr>
              <w:t>тельства Ставропол</w:t>
            </w:r>
            <w:r w:rsidRPr="002369D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369D5">
              <w:rPr>
                <w:rFonts w:ascii="Times New Roman" w:hAnsi="Times New Roman" w:cs="Times New Roman"/>
                <w:sz w:val="24"/>
                <w:szCs w:val="24"/>
              </w:rPr>
              <w:t>ского края в инфо</w:t>
            </w:r>
            <w:r w:rsidRPr="002369D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369D5">
              <w:rPr>
                <w:rFonts w:ascii="Times New Roman" w:hAnsi="Times New Roman" w:cs="Times New Roman"/>
                <w:sz w:val="24"/>
                <w:szCs w:val="24"/>
              </w:rPr>
              <w:t>мационно-телекоммуникацио</w:t>
            </w:r>
            <w:r w:rsidRPr="002369D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369D5">
              <w:rPr>
                <w:rFonts w:ascii="Times New Roman" w:hAnsi="Times New Roman" w:cs="Times New Roman"/>
                <w:sz w:val="24"/>
                <w:szCs w:val="24"/>
              </w:rPr>
              <w:t>ной сети «Интернет»</w:t>
            </w:r>
          </w:p>
        </w:tc>
        <w:tc>
          <w:tcPr>
            <w:tcW w:w="1275" w:type="dxa"/>
          </w:tcPr>
          <w:p w:rsidR="00CE23CD" w:rsidRPr="00A17821" w:rsidRDefault="00CE23CD" w:rsidP="00CE23CD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82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8506" w:type="dxa"/>
          </w:tcPr>
          <w:p w:rsidR="003734BB" w:rsidRDefault="00CE23CD" w:rsidP="003734BB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82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Министерством образования Ставропольского края совместно с управлением по информационной политике аппарата Правительства Ставропольского края </w:t>
            </w:r>
            <w:r w:rsidR="00487835" w:rsidRPr="00A17821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487835" w:rsidRPr="00A1782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87835" w:rsidRPr="00A17821">
              <w:rPr>
                <w:rFonts w:ascii="Times New Roman" w:hAnsi="Times New Roman" w:cs="Times New Roman"/>
                <w:sz w:val="24"/>
                <w:szCs w:val="24"/>
              </w:rPr>
              <w:t xml:space="preserve">водится работа </w:t>
            </w:r>
            <w:r w:rsidRPr="00A17821">
              <w:rPr>
                <w:rFonts w:ascii="Times New Roman" w:hAnsi="Times New Roman" w:cs="Times New Roman"/>
                <w:sz w:val="24"/>
                <w:szCs w:val="24"/>
              </w:rPr>
              <w:t xml:space="preserve">по освещению </w:t>
            </w:r>
            <w:r w:rsidR="003734BB" w:rsidRPr="00A17821">
              <w:rPr>
                <w:rFonts w:ascii="Times New Roman" w:hAnsi="Times New Roman" w:cs="Times New Roman"/>
                <w:sz w:val="24"/>
                <w:szCs w:val="24"/>
              </w:rPr>
              <w:t>в с</w:t>
            </w:r>
            <w:r w:rsidR="003734BB">
              <w:rPr>
                <w:rFonts w:ascii="Times New Roman" w:hAnsi="Times New Roman" w:cs="Times New Roman"/>
                <w:sz w:val="24"/>
                <w:szCs w:val="24"/>
              </w:rPr>
              <w:t xml:space="preserve">редствах массовой информации  </w:t>
            </w:r>
            <w:r w:rsidR="00487835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Pr="00A17821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Ставропольского края</w:t>
            </w:r>
            <w:r w:rsidR="003734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7821">
              <w:rPr>
                <w:rFonts w:ascii="Times New Roman" w:hAnsi="Times New Roman" w:cs="Times New Roman"/>
                <w:sz w:val="24"/>
                <w:szCs w:val="24"/>
              </w:rPr>
              <w:t>в сфере «Образование»</w:t>
            </w:r>
            <w:r w:rsidR="003734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23CD" w:rsidRPr="00A17821" w:rsidRDefault="00CE23CD" w:rsidP="000D1E37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8A58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="000E1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7821">
              <w:rPr>
                <w:rFonts w:ascii="Times New Roman" w:hAnsi="Times New Roman" w:cs="Times New Roman"/>
                <w:sz w:val="24"/>
                <w:szCs w:val="24"/>
              </w:rPr>
              <w:t>квартале 2021 года на портале Правительства Ставропольского края</w:t>
            </w:r>
            <w:r w:rsidR="000D1E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1E37" w:rsidRPr="002369D5">
              <w:rPr>
                <w:rFonts w:ascii="Times New Roman" w:hAnsi="Times New Roman" w:cs="Times New Roman"/>
                <w:sz w:val="24"/>
                <w:szCs w:val="24"/>
              </w:rPr>
              <w:t>в и</w:t>
            </w:r>
            <w:r w:rsidR="000D1E37" w:rsidRPr="002369D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D1E37" w:rsidRPr="002369D5">
              <w:rPr>
                <w:rFonts w:ascii="Times New Roman" w:hAnsi="Times New Roman" w:cs="Times New Roman"/>
                <w:sz w:val="24"/>
                <w:szCs w:val="24"/>
              </w:rPr>
              <w:t>формационно-телекоммуникационной сети «Интернет»</w:t>
            </w:r>
            <w:r w:rsidRPr="00A17821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размещено </w:t>
            </w:r>
            <w:r w:rsidR="002369D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A17821">
              <w:rPr>
                <w:rFonts w:ascii="Times New Roman" w:hAnsi="Times New Roman" w:cs="Times New Roman"/>
                <w:sz w:val="24"/>
                <w:szCs w:val="24"/>
              </w:rPr>
              <w:t xml:space="preserve"> публик</w:t>
            </w:r>
            <w:r w:rsidRPr="00A1782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7821">
              <w:rPr>
                <w:rFonts w:ascii="Times New Roman" w:hAnsi="Times New Roman" w:cs="Times New Roman"/>
                <w:sz w:val="24"/>
                <w:szCs w:val="24"/>
              </w:rPr>
              <w:t>ций.</w:t>
            </w:r>
            <w:r w:rsidR="00487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CE23CD" w:rsidRPr="00A17821" w:rsidRDefault="00CE23CD" w:rsidP="00CE23CD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CE9">
              <w:rPr>
                <w:rFonts w:ascii="Times New Roman" w:hAnsi="Times New Roman" w:cs="Times New Roman"/>
                <w:sz w:val="24"/>
                <w:szCs w:val="24"/>
              </w:rPr>
              <w:t>министерство обр</w:t>
            </w:r>
            <w:r w:rsidRPr="00A02CE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02CE9">
              <w:rPr>
                <w:rFonts w:ascii="Times New Roman" w:hAnsi="Times New Roman" w:cs="Times New Roman"/>
                <w:sz w:val="24"/>
                <w:szCs w:val="24"/>
              </w:rPr>
              <w:t>зования Ставр</w:t>
            </w:r>
            <w:r w:rsidRPr="00A02CE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02CE9">
              <w:rPr>
                <w:rFonts w:ascii="Times New Roman" w:hAnsi="Times New Roman" w:cs="Times New Roman"/>
                <w:sz w:val="24"/>
                <w:szCs w:val="24"/>
              </w:rPr>
              <w:t>польского края</w:t>
            </w:r>
          </w:p>
        </w:tc>
      </w:tr>
      <w:tr w:rsidR="00CE23CD" w:rsidRPr="00A17821" w:rsidTr="002A1593">
        <w:trPr>
          <w:trHeight w:val="145"/>
        </w:trPr>
        <w:tc>
          <w:tcPr>
            <w:tcW w:w="629" w:type="dxa"/>
          </w:tcPr>
          <w:p w:rsidR="00CE23CD" w:rsidRPr="00A17821" w:rsidRDefault="00CE23CD" w:rsidP="00CE23CD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821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410" w:type="dxa"/>
            <w:shd w:val="clear" w:color="auto" w:fill="auto"/>
          </w:tcPr>
          <w:p w:rsidR="00CE23CD" w:rsidRPr="00A17821" w:rsidRDefault="00CE23CD" w:rsidP="00CE23CD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821">
              <w:rPr>
                <w:rFonts w:ascii="Times New Roman" w:hAnsi="Times New Roman" w:cs="Times New Roman"/>
                <w:sz w:val="24"/>
                <w:szCs w:val="24"/>
              </w:rPr>
              <w:t>Освещение в сре</w:t>
            </w:r>
            <w:r w:rsidRPr="00A1782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17821">
              <w:rPr>
                <w:rFonts w:ascii="Times New Roman" w:hAnsi="Times New Roman" w:cs="Times New Roman"/>
                <w:sz w:val="24"/>
                <w:szCs w:val="24"/>
              </w:rPr>
              <w:t xml:space="preserve">ствах массовой </w:t>
            </w:r>
            <w:proofErr w:type="gramStart"/>
            <w:r w:rsidRPr="00A1782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1782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17821">
              <w:rPr>
                <w:rFonts w:ascii="Times New Roman" w:hAnsi="Times New Roman" w:cs="Times New Roman"/>
                <w:sz w:val="24"/>
                <w:szCs w:val="24"/>
              </w:rPr>
              <w:t>формации деятельн</w:t>
            </w:r>
            <w:r w:rsidRPr="00A1782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7821">
              <w:rPr>
                <w:rFonts w:ascii="Times New Roman" w:hAnsi="Times New Roman" w:cs="Times New Roman"/>
                <w:sz w:val="24"/>
                <w:szCs w:val="24"/>
              </w:rPr>
              <w:t>сти органов исполн</w:t>
            </w:r>
            <w:r w:rsidRPr="00A1782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17821">
              <w:rPr>
                <w:rFonts w:ascii="Times New Roman" w:hAnsi="Times New Roman" w:cs="Times New Roman"/>
                <w:sz w:val="24"/>
                <w:szCs w:val="24"/>
              </w:rPr>
              <w:t>тельной власти Ста</w:t>
            </w:r>
            <w:r w:rsidRPr="00A1782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17821">
              <w:rPr>
                <w:rFonts w:ascii="Times New Roman" w:hAnsi="Times New Roman" w:cs="Times New Roman"/>
                <w:sz w:val="24"/>
                <w:szCs w:val="24"/>
              </w:rPr>
              <w:t>ропольского края</w:t>
            </w:r>
            <w:proofErr w:type="gramEnd"/>
            <w:r w:rsidRPr="00A17821">
              <w:rPr>
                <w:rFonts w:ascii="Times New Roman" w:hAnsi="Times New Roman" w:cs="Times New Roman"/>
                <w:sz w:val="24"/>
                <w:szCs w:val="24"/>
              </w:rPr>
              <w:t xml:space="preserve"> по внедрению системы «Открытое прав</w:t>
            </w:r>
            <w:r w:rsidRPr="00A1782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17821">
              <w:rPr>
                <w:rFonts w:ascii="Times New Roman" w:hAnsi="Times New Roman" w:cs="Times New Roman"/>
                <w:sz w:val="24"/>
                <w:szCs w:val="24"/>
              </w:rPr>
              <w:t>тельство» в Ставр</w:t>
            </w:r>
            <w:r w:rsidRPr="00A1782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7821">
              <w:rPr>
                <w:rFonts w:ascii="Times New Roman" w:hAnsi="Times New Roman" w:cs="Times New Roman"/>
                <w:sz w:val="24"/>
                <w:szCs w:val="24"/>
              </w:rPr>
              <w:t>польском крае</w:t>
            </w:r>
          </w:p>
        </w:tc>
        <w:tc>
          <w:tcPr>
            <w:tcW w:w="1275" w:type="dxa"/>
            <w:shd w:val="clear" w:color="auto" w:fill="auto"/>
          </w:tcPr>
          <w:p w:rsidR="00CE23CD" w:rsidRPr="00A17821" w:rsidRDefault="00CE23CD" w:rsidP="00CE23CD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82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8506" w:type="dxa"/>
            <w:shd w:val="clear" w:color="auto" w:fill="auto"/>
          </w:tcPr>
          <w:p w:rsidR="00CE23CD" w:rsidRPr="00A17821" w:rsidRDefault="00CE23CD" w:rsidP="00CE23CD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821">
              <w:rPr>
                <w:rFonts w:ascii="Times New Roman" w:hAnsi="Times New Roman" w:cs="Times New Roman"/>
                <w:sz w:val="24"/>
                <w:szCs w:val="24"/>
              </w:rPr>
              <w:t>На постоянной основе осуществляется освещение в средствах массовой инфо</w:t>
            </w:r>
            <w:r w:rsidRPr="00A1782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17821">
              <w:rPr>
                <w:rFonts w:ascii="Times New Roman" w:hAnsi="Times New Roman" w:cs="Times New Roman"/>
                <w:sz w:val="24"/>
                <w:szCs w:val="24"/>
              </w:rPr>
              <w:t xml:space="preserve">мации деятельности министерства образования Ставропольского края, в том числе на официальном сайте министерства http://stavminobr.ru/pressroom/news/и в социальных сетях </w:t>
            </w:r>
            <w:hyperlink r:id="rId8" w:history="1">
              <w:r w:rsidRPr="00A17821">
                <w:rPr>
                  <w:rFonts w:ascii="Times New Roman" w:hAnsi="Times New Roman" w:cs="Times New Roman"/>
                  <w:sz w:val="24"/>
                  <w:szCs w:val="24"/>
                </w:rPr>
                <w:t>https://www.instagram.com/minobrsk26/</w:t>
              </w:r>
            </w:hyperlink>
            <w:r w:rsidRPr="00A1782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9" w:history="1">
              <w:r w:rsidRPr="00A17821">
                <w:rPr>
                  <w:rFonts w:ascii="Times New Roman" w:hAnsi="Times New Roman" w:cs="Times New Roman"/>
                  <w:sz w:val="24"/>
                  <w:szCs w:val="24"/>
                </w:rPr>
                <w:t>https://vk.com/minobrsk</w:t>
              </w:r>
            </w:hyperlink>
            <w:r w:rsidRPr="00A1782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0" w:history="1">
              <w:r w:rsidRPr="00A17821">
                <w:rPr>
                  <w:rFonts w:ascii="Times New Roman" w:hAnsi="Times New Roman" w:cs="Times New Roman"/>
                  <w:sz w:val="24"/>
                  <w:szCs w:val="24"/>
                </w:rPr>
                <w:t>https://ok.ru/profile/572095692148</w:t>
              </w:r>
            </w:hyperlink>
            <w:r w:rsidRPr="00A1782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1" w:history="1">
              <w:r w:rsidRPr="00A17821">
                <w:rPr>
                  <w:rFonts w:ascii="Times New Roman" w:hAnsi="Times New Roman" w:cs="Times New Roman"/>
                  <w:sz w:val="24"/>
                  <w:szCs w:val="24"/>
                </w:rPr>
                <w:t>https://ok.ru/minobrsk</w:t>
              </w:r>
            </w:hyperlink>
          </w:p>
        </w:tc>
        <w:tc>
          <w:tcPr>
            <w:tcW w:w="2268" w:type="dxa"/>
            <w:shd w:val="clear" w:color="auto" w:fill="auto"/>
          </w:tcPr>
          <w:p w:rsidR="00CE23CD" w:rsidRPr="00A17821" w:rsidRDefault="00CE23CD" w:rsidP="00CE23CD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CE9">
              <w:rPr>
                <w:rFonts w:ascii="Times New Roman" w:hAnsi="Times New Roman" w:cs="Times New Roman"/>
                <w:sz w:val="24"/>
                <w:szCs w:val="24"/>
              </w:rPr>
              <w:t>министерство обр</w:t>
            </w:r>
            <w:r w:rsidRPr="00A02CE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02CE9">
              <w:rPr>
                <w:rFonts w:ascii="Times New Roman" w:hAnsi="Times New Roman" w:cs="Times New Roman"/>
                <w:sz w:val="24"/>
                <w:szCs w:val="24"/>
              </w:rPr>
              <w:t>зования Ставр</w:t>
            </w:r>
            <w:r w:rsidRPr="00A02CE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02CE9">
              <w:rPr>
                <w:rFonts w:ascii="Times New Roman" w:hAnsi="Times New Roman" w:cs="Times New Roman"/>
                <w:sz w:val="24"/>
                <w:szCs w:val="24"/>
              </w:rPr>
              <w:t>польского края</w:t>
            </w:r>
          </w:p>
        </w:tc>
      </w:tr>
      <w:tr w:rsidR="00CE23CD" w:rsidRPr="00A17821" w:rsidTr="002A1593">
        <w:trPr>
          <w:trHeight w:val="145"/>
        </w:trPr>
        <w:tc>
          <w:tcPr>
            <w:tcW w:w="629" w:type="dxa"/>
          </w:tcPr>
          <w:p w:rsidR="00CE23CD" w:rsidRPr="00A17821" w:rsidRDefault="00CE23CD" w:rsidP="00CE23CD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821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410" w:type="dxa"/>
          </w:tcPr>
          <w:p w:rsidR="00CE23CD" w:rsidRPr="00A17821" w:rsidRDefault="00CE23CD" w:rsidP="00CE23CD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821">
              <w:rPr>
                <w:rFonts w:ascii="Times New Roman" w:hAnsi="Times New Roman" w:cs="Times New Roman"/>
                <w:sz w:val="24"/>
                <w:szCs w:val="24"/>
              </w:rPr>
              <w:t>Организация тран</w:t>
            </w:r>
            <w:r w:rsidRPr="00A1782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17821">
              <w:rPr>
                <w:rFonts w:ascii="Times New Roman" w:hAnsi="Times New Roman" w:cs="Times New Roman"/>
                <w:sz w:val="24"/>
                <w:szCs w:val="24"/>
              </w:rPr>
              <w:t>ляций в режиме р</w:t>
            </w:r>
            <w:r w:rsidRPr="00A1782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7821">
              <w:rPr>
                <w:rFonts w:ascii="Times New Roman" w:hAnsi="Times New Roman" w:cs="Times New Roman"/>
                <w:sz w:val="24"/>
                <w:szCs w:val="24"/>
              </w:rPr>
              <w:t>ального времени в информационно-</w:t>
            </w:r>
            <w:proofErr w:type="spellStart"/>
            <w:r w:rsidRPr="00A17821">
              <w:rPr>
                <w:rFonts w:ascii="Times New Roman" w:hAnsi="Times New Roman" w:cs="Times New Roman"/>
                <w:sz w:val="24"/>
                <w:szCs w:val="24"/>
              </w:rPr>
              <w:t>телекомму</w:t>
            </w:r>
            <w:proofErr w:type="spellEnd"/>
            <w:r w:rsidRPr="00A178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17821">
              <w:rPr>
                <w:rFonts w:ascii="Times New Roman" w:hAnsi="Times New Roman" w:cs="Times New Roman"/>
                <w:sz w:val="24"/>
                <w:szCs w:val="24"/>
              </w:rPr>
              <w:t>никационной</w:t>
            </w:r>
            <w:proofErr w:type="spellEnd"/>
            <w:r w:rsidRPr="00A17821">
              <w:rPr>
                <w:rFonts w:ascii="Times New Roman" w:hAnsi="Times New Roman" w:cs="Times New Roman"/>
                <w:sz w:val="24"/>
                <w:szCs w:val="24"/>
              </w:rPr>
              <w:t xml:space="preserve"> сети «Интернет» засед</w:t>
            </w:r>
            <w:r w:rsidRPr="00A1782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7821">
              <w:rPr>
                <w:rFonts w:ascii="Times New Roman" w:hAnsi="Times New Roman" w:cs="Times New Roman"/>
                <w:sz w:val="24"/>
                <w:szCs w:val="24"/>
              </w:rPr>
              <w:t>ний координацио</w:t>
            </w:r>
            <w:r w:rsidRPr="00A1782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17821">
              <w:rPr>
                <w:rFonts w:ascii="Times New Roman" w:hAnsi="Times New Roman" w:cs="Times New Roman"/>
                <w:sz w:val="24"/>
                <w:szCs w:val="24"/>
              </w:rPr>
              <w:t>ных и совещательных органов, образуемых Губернатором Ста</w:t>
            </w:r>
            <w:r w:rsidRPr="00A1782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17821">
              <w:rPr>
                <w:rFonts w:ascii="Times New Roman" w:hAnsi="Times New Roman" w:cs="Times New Roman"/>
                <w:sz w:val="24"/>
                <w:szCs w:val="24"/>
              </w:rPr>
              <w:t>ропольского края и Правительством Ставропольского края</w:t>
            </w:r>
          </w:p>
        </w:tc>
        <w:tc>
          <w:tcPr>
            <w:tcW w:w="1275" w:type="dxa"/>
          </w:tcPr>
          <w:p w:rsidR="00CE23CD" w:rsidRPr="00A17821" w:rsidRDefault="00CE23CD" w:rsidP="00CE23CD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82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8506" w:type="dxa"/>
          </w:tcPr>
          <w:p w:rsidR="00CE23CD" w:rsidRPr="00173BC4" w:rsidRDefault="005A46B5" w:rsidP="00CE23CD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BC4">
              <w:rPr>
                <w:rFonts w:ascii="Times New Roman" w:hAnsi="Times New Roman" w:cs="Times New Roman"/>
                <w:sz w:val="24"/>
                <w:szCs w:val="24"/>
              </w:rPr>
              <w:t xml:space="preserve">Трансляция в режиме реального времени в информационно-телекоммуникационной сети «Интернет» заседаний координационных и </w:t>
            </w:r>
            <w:proofErr w:type="gramStart"/>
            <w:r w:rsidRPr="00173BC4">
              <w:rPr>
                <w:rFonts w:ascii="Times New Roman" w:hAnsi="Times New Roman" w:cs="Times New Roman"/>
                <w:sz w:val="24"/>
                <w:szCs w:val="24"/>
              </w:rPr>
              <w:t>совещ</w:t>
            </w:r>
            <w:r w:rsidRPr="00173BC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73BC4">
              <w:rPr>
                <w:rFonts w:ascii="Times New Roman" w:hAnsi="Times New Roman" w:cs="Times New Roman"/>
                <w:sz w:val="24"/>
                <w:szCs w:val="24"/>
              </w:rPr>
              <w:t>тельных органов, образуемых Губернатором Ставропольского края и Правител</w:t>
            </w:r>
            <w:r w:rsidRPr="00173BC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73BC4">
              <w:rPr>
                <w:rFonts w:ascii="Times New Roman" w:hAnsi="Times New Roman" w:cs="Times New Roman"/>
                <w:sz w:val="24"/>
                <w:szCs w:val="24"/>
              </w:rPr>
              <w:t>ством Ставропольского края министерством образования Ставропольского края не осуществлялась</w:t>
            </w:r>
            <w:proofErr w:type="gramEnd"/>
            <w:r w:rsidRPr="00173B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CE23CD" w:rsidRPr="00A17821" w:rsidRDefault="00CE23CD" w:rsidP="00CE23CD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CE9">
              <w:rPr>
                <w:rFonts w:ascii="Times New Roman" w:hAnsi="Times New Roman" w:cs="Times New Roman"/>
                <w:sz w:val="24"/>
                <w:szCs w:val="24"/>
              </w:rPr>
              <w:t>министерство обр</w:t>
            </w:r>
            <w:r w:rsidRPr="00A02CE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02CE9">
              <w:rPr>
                <w:rFonts w:ascii="Times New Roman" w:hAnsi="Times New Roman" w:cs="Times New Roman"/>
                <w:sz w:val="24"/>
                <w:szCs w:val="24"/>
              </w:rPr>
              <w:t>зования Ставр</w:t>
            </w:r>
            <w:r w:rsidRPr="00A02CE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02CE9">
              <w:rPr>
                <w:rFonts w:ascii="Times New Roman" w:hAnsi="Times New Roman" w:cs="Times New Roman"/>
                <w:sz w:val="24"/>
                <w:szCs w:val="24"/>
              </w:rPr>
              <w:t>польского края</w:t>
            </w:r>
            <w:r w:rsidRPr="00A178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23CD" w:rsidRPr="00A17821" w:rsidRDefault="00CE23CD" w:rsidP="00CE23CD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3CD" w:rsidRPr="00A17821" w:rsidTr="002A1593">
        <w:trPr>
          <w:trHeight w:val="145"/>
        </w:trPr>
        <w:tc>
          <w:tcPr>
            <w:tcW w:w="629" w:type="dxa"/>
          </w:tcPr>
          <w:p w:rsidR="00CE23CD" w:rsidRPr="00A17821" w:rsidRDefault="00CE23CD" w:rsidP="00CE23CD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8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2410" w:type="dxa"/>
          </w:tcPr>
          <w:p w:rsidR="00CE23CD" w:rsidRPr="00497FDD" w:rsidRDefault="00CE23CD" w:rsidP="00CE23CD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FDD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составы координ</w:t>
            </w:r>
            <w:r w:rsidRPr="00497FD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97FDD">
              <w:rPr>
                <w:rFonts w:ascii="Times New Roman" w:hAnsi="Times New Roman" w:cs="Times New Roman"/>
                <w:sz w:val="24"/>
                <w:szCs w:val="24"/>
              </w:rPr>
              <w:t>ционных и совещ</w:t>
            </w:r>
            <w:r w:rsidRPr="00497FD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97FDD">
              <w:rPr>
                <w:rFonts w:ascii="Times New Roman" w:hAnsi="Times New Roman" w:cs="Times New Roman"/>
                <w:sz w:val="24"/>
                <w:szCs w:val="24"/>
              </w:rPr>
              <w:t>тельных органов, о</w:t>
            </w:r>
            <w:r w:rsidRPr="00497FD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97FDD">
              <w:rPr>
                <w:rFonts w:ascii="Times New Roman" w:hAnsi="Times New Roman" w:cs="Times New Roman"/>
                <w:sz w:val="24"/>
                <w:szCs w:val="24"/>
              </w:rPr>
              <w:t>разуемых Губернат</w:t>
            </w:r>
            <w:r w:rsidRPr="00497FD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97FDD">
              <w:rPr>
                <w:rFonts w:ascii="Times New Roman" w:hAnsi="Times New Roman" w:cs="Times New Roman"/>
                <w:sz w:val="24"/>
                <w:szCs w:val="24"/>
              </w:rPr>
              <w:t>ром Ставропольского края и Правител</w:t>
            </w:r>
            <w:r w:rsidRPr="00497FD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97FDD">
              <w:rPr>
                <w:rFonts w:ascii="Times New Roman" w:hAnsi="Times New Roman" w:cs="Times New Roman"/>
                <w:sz w:val="24"/>
                <w:szCs w:val="24"/>
              </w:rPr>
              <w:t>ством Ставропол</w:t>
            </w:r>
            <w:r w:rsidRPr="00497FD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97FDD">
              <w:rPr>
                <w:rFonts w:ascii="Times New Roman" w:hAnsi="Times New Roman" w:cs="Times New Roman"/>
                <w:sz w:val="24"/>
                <w:szCs w:val="24"/>
              </w:rPr>
              <w:t>ского края, и обесп</w:t>
            </w:r>
            <w:r w:rsidRPr="00497FD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97FDD">
              <w:rPr>
                <w:rFonts w:ascii="Times New Roman" w:hAnsi="Times New Roman" w:cs="Times New Roman"/>
                <w:sz w:val="24"/>
                <w:szCs w:val="24"/>
              </w:rPr>
              <w:t>чение включения в указанные составы представителей о</w:t>
            </w:r>
            <w:r w:rsidRPr="00497FD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97FDD">
              <w:rPr>
                <w:rFonts w:ascii="Times New Roman" w:hAnsi="Times New Roman" w:cs="Times New Roman"/>
                <w:sz w:val="24"/>
                <w:szCs w:val="24"/>
              </w:rPr>
              <w:t>щественных орган</w:t>
            </w:r>
            <w:r w:rsidRPr="00497FD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97FDD">
              <w:rPr>
                <w:rFonts w:ascii="Times New Roman" w:hAnsi="Times New Roman" w:cs="Times New Roman"/>
                <w:sz w:val="24"/>
                <w:szCs w:val="24"/>
              </w:rPr>
              <w:t>заций, независимых экспертов, ветеранов соответствующих о</w:t>
            </w:r>
            <w:r w:rsidRPr="00497FD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97FDD">
              <w:rPr>
                <w:rFonts w:ascii="Times New Roman" w:hAnsi="Times New Roman" w:cs="Times New Roman"/>
                <w:sz w:val="24"/>
                <w:szCs w:val="24"/>
              </w:rPr>
              <w:t>раслей</w:t>
            </w:r>
          </w:p>
        </w:tc>
        <w:tc>
          <w:tcPr>
            <w:tcW w:w="1275" w:type="dxa"/>
          </w:tcPr>
          <w:p w:rsidR="00CE23CD" w:rsidRPr="00A17821" w:rsidRDefault="00CE23CD" w:rsidP="00CE23CD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821">
              <w:rPr>
                <w:rFonts w:ascii="Times New Roman" w:hAnsi="Times New Roman" w:cs="Times New Roman"/>
                <w:sz w:val="24"/>
                <w:szCs w:val="24"/>
              </w:rPr>
              <w:t>по мере необход</w:t>
            </w:r>
            <w:r w:rsidRPr="00A1782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17821">
              <w:rPr>
                <w:rFonts w:ascii="Times New Roman" w:hAnsi="Times New Roman" w:cs="Times New Roman"/>
                <w:sz w:val="24"/>
                <w:szCs w:val="24"/>
              </w:rPr>
              <w:t>мости</w:t>
            </w:r>
          </w:p>
        </w:tc>
        <w:tc>
          <w:tcPr>
            <w:tcW w:w="8506" w:type="dxa"/>
          </w:tcPr>
          <w:p w:rsidR="00721620" w:rsidRDefault="00CC69EE" w:rsidP="00173BC4">
            <w:pPr>
              <w:spacing w:line="240" w:lineRule="exact"/>
              <w:jc w:val="both"/>
            </w:pPr>
            <w:r>
              <w:t xml:space="preserve">В </w:t>
            </w:r>
            <w:r>
              <w:rPr>
                <w:lang w:val="en-US"/>
              </w:rPr>
              <w:t>III</w:t>
            </w:r>
            <w:r>
              <w:t xml:space="preserve"> квартале 2021 года министерством образования Ставропольского края</w:t>
            </w:r>
            <w:r w:rsidR="00721620">
              <w:t>:</w:t>
            </w:r>
          </w:p>
          <w:p w:rsidR="00721620" w:rsidRDefault="00721620" w:rsidP="00173BC4">
            <w:pPr>
              <w:spacing w:line="240" w:lineRule="exact"/>
              <w:jc w:val="both"/>
            </w:pPr>
            <w:r>
              <w:t>постановлением Правительства Ставропольского края от 6 июля 2021 г. № 301-п «О внесении изменений в состав координационного совета по реализации нац</w:t>
            </w:r>
            <w:r>
              <w:t>и</w:t>
            </w:r>
            <w:r>
              <w:t>онального проекта «Образование» на территории Ставропольского края, утве</w:t>
            </w:r>
            <w:r>
              <w:t>р</w:t>
            </w:r>
            <w:r>
              <w:t>жденный постановлением Правительства Ставропольского края от 28 февраля 2019 г. № 18-п» внесены изменения в состав координационного совета;</w:t>
            </w:r>
          </w:p>
          <w:p w:rsidR="001D5183" w:rsidRPr="001D5183" w:rsidRDefault="00CC69EE" w:rsidP="00173BC4">
            <w:pPr>
              <w:spacing w:line="240" w:lineRule="exact"/>
              <w:jc w:val="both"/>
            </w:pPr>
            <w:r>
              <w:t>п</w:t>
            </w:r>
            <w:r w:rsidR="001D5183">
              <w:t xml:space="preserve">одготовлен проект постановления Губернатора Ставропольского края </w:t>
            </w:r>
            <w:r w:rsidR="00173BC4">
              <w:t>«</w:t>
            </w:r>
            <w:r w:rsidR="001D5183" w:rsidRPr="001D5183">
              <w:rPr>
                <w:bCs/>
              </w:rPr>
              <w:t>О вн</w:t>
            </w:r>
            <w:r w:rsidR="001D5183" w:rsidRPr="001D5183">
              <w:rPr>
                <w:bCs/>
              </w:rPr>
              <w:t>е</w:t>
            </w:r>
            <w:r w:rsidR="001D5183" w:rsidRPr="001D5183">
              <w:rPr>
                <w:bCs/>
              </w:rPr>
              <w:t>сении изменений в состав к</w:t>
            </w:r>
            <w:r w:rsidR="001D5183" w:rsidRPr="001D5183">
              <w:t>оординационного совета по высшему образованию и науке при Губернаторе Ставропольского края</w:t>
            </w:r>
            <w:r w:rsidR="00173BC4">
              <w:t>»</w:t>
            </w:r>
            <w:r w:rsidR="001D5183" w:rsidRPr="001D5183">
              <w:rPr>
                <w:color w:val="000000"/>
              </w:rPr>
              <w:t>, утвержденный постановлением Губернатора Ставропольского края от 5 октября 2020 г. № 419</w:t>
            </w:r>
            <w:r>
              <w:rPr>
                <w:color w:val="000000"/>
              </w:rPr>
              <w:t>, который 29 се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 xml:space="preserve">тября 2021 г. направлен </w:t>
            </w:r>
            <w:r w:rsidR="001D5183">
              <w:rPr>
                <w:color w:val="000000"/>
              </w:rPr>
              <w:t>на экспертиз</w:t>
            </w:r>
            <w:r>
              <w:rPr>
                <w:color w:val="000000"/>
              </w:rPr>
              <w:t>у</w:t>
            </w:r>
            <w:r w:rsidR="001D5183">
              <w:rPr>
                <w:color w:val="000000"/>
              </w:rPr>
              <w:t xml:space="preserve"> в </w:t>
            </w:r>
            <w:r w:rsidR="00173BC4">
              <w:rPr>
                <w:color w:val="000000"/>
              </w:rPr>
              <w:t>У</w:t>
            </w:r>
            <w:r w:rsidR="00173BC4">
              <w:rPr>
                <w:lang w:eastAsia="ru-RU"/>
              </w:rPr>
              <w:t>правлени</w:t>
            </w:r>
            <w:r>
              <w:rPr>
                <w:lang w:eastAsia="ru-RU"/>
              </w:rPr>
              <w:t>е</w:t>
            </w:r>
            <w:r w:rsidR="00173BC4">
              <w:rPr>
                <w:lang w:eastAsia="ru-RU"/>
              </w:rPr>
              <w:t xml:space="preserve"> </w:t>
            </w:r>
            <w:r w:rsidR="001D5183" w:rsidRPr="001D5183">
              <w:rPr>
                <w:lang w:eastAsia="ru-RU"/>
              </w:rPr>
              <w:t xml:space="preserve">делопроизводства и архива </w:t>
            </w:r>
            <w:r w:rsidR="001D5183" w:rsidRPr="001D5183">
              <w:t xml:space="preserve">аппарата Правительства </w:t>
            </w:r>
            <w:r w:rsidR="00173BC4">
              <w:t xml:space="preserve">Ставропольского </w:t>
            </w:r>
            <w:r w:rsidR="001D5183" w:rsidRPr="001D5183">
              <w:t>края</w:t>
            </w:r>
            <w:r w:rsidR="00173BC4">
              <w:t>.</w:t>
            </w:r>
          </w:p>
          <w:p w:rsidR="00CE23CD" w:rsidRPr="00A17821" w:rsidRDefault="00CE23CD" w:rsidP="001D5183">
            <w:pPr>
              <w:spacing w:line="240" w:lineRule="exact"/>
              <w:jc w:val="both"/>
            </w:pPr>
          </w:p>
        </w:tc>
        <w:tc>
          <w:tcPr>
            <w:tcW w:w="2268" w:type="dxa"/>
          </w:tcPr>
          <w:p w:rsidR="00CE23CD" w:rsidRPr="00A17821" w:rsidRDefault="00CE23CD" w:rsidP="00CE23CD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CE9">
              <w:rPr>
                <w:rFonts w:ascii="Times New Roman" w:hAnsi="Times New Roman" w:cs="Times New Roman"/>
                <w:sz w:val="24"/>
                <w:szCs w:val="24"/>
              </w:rPr>
              <w:t>министерство обр</w:t>
            </w:r>
            <w:r w:rsidRPr="00A02CE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02CE9">
              <w:rPr>
                <w:rFonts w:ascii="Times New Roman" w:hAnsi="Times New Roman" w:cs="Times New Roman"/>
                <w:sz w:val="24"/>
                <w:szCs w:val="24"/>
              </w:rPr>
              <w:t>зования Ставр</w:t>
            </w:r>
            <w:r w:rsidRPr="00A02CE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02CE9">
              <w:rPr>
                <w:rFonts w:ascii="Times New Roman" w:hAnsi="Times New Roman" w:cs="Times New Roman"/>
                <w:sz w:val="24"/>
                <w:szCs w:val="24"/>
              </w:rPr>
              <w:t>польского края</w:t>
            </w:r>
          </w:p>
        </w:tc>
      </w:tr>
      <w:tr w:rsidR="00CE23CD" w:rsidRPr="0024388E" w:rsidTr="002A1593">
        <w:trPr>
          <w:trHeight w:val="460"/>
        </w:trPr>
        <w:tc>
          <w:tcPr>
            <w:tcW w:w="629" w:type="dxa"/>
          </w:tcPr>
          <w:p w:rsidR="00CE23CD" w:rsidRPr="00626816" w:rsidRDefault="00CE23CD" w:rsidP="00CE23CD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268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21</w:t>
            </w:r>
            <w:r w:rsidRPr="00626816">
              <w:rPr>
                <w:rFonts w:ascii="Times New Roman" w:hAnsi="Times New Roman" w:cs="Times New Roman"/>
                <w:sz w:val="24"/>
                <w:szCs w:val="24"/>
                <w:highlight w:val="yellow"/>
                <w:vertAlign w:val="superscript"/>
              </w:rPr>
              <w:t>1</w:t>
            </w:r>
            <w:r w:rsidRPr="006268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</w:t>
            </w:r>
          </w:p>
        </w:tc>
        <w:tc>
          <w:tcPr>
            <w:tcW w:w="2410" w:type="dxa"/>
          </w:tcPr>
          <w:p w:rsidR="00CE23CD" w:rsidRPr="00626816" w:rsidRDefault="00CE23CD" w:rsidP="00CE23CD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6268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Организация разм</w:t>
            </w:r>
            <w:r w:rsidRPr="006268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е</w:t>
            </w:r>
            <w:r w:rsidRPr="006268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щения информации о деятельности коорд</w:t>
            </w:r>
            <w:r w:rsidRPr="006268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</w:t>
            </w:r>
            <w:r w:rsidRPr="006268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национных и совещ</w:t>
            </w:r>
            <w:r w:rsidRPr="006268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</w:t>
            </w:r>
            <w:r w:rsidRPr="006268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тельных органов, о</w:t>
            </w:r>
            <w:r w:rsidRPr="006268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б</w:t>
            </w:r>
            <w:r w:rsidRPr="006268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разуемых Губернат</w:t>
            </w:r>
            <w:r w:rsidRPr="006268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</w:t>
            </w:r>
            <w:r w:rsidRPr="006268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ром Ставропольского края и Правител</w:t>
            </w:r>
            <w:r w:rsidRPr="006268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ь</w:t>
            </w:r>
            <w:r w:rsidRPr="006268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ством Ставропол</w:t>
            </w:r>
            <w:r w:rsidRPr="006268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ь</w:t>
            </w:r>
            <w:r w:rsidRPr="006268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ского края, на офиц</w:t>
            </w:r>
            <w:r w:rsidRPr="006268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</w:t>
            </w:r>
            <w:r w:rsidRPr="006268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альном информац</w:t>
            </w:r>
            <w:r w:rsidRPr="006268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</w:t>
            </w:r>
            <w:r w:rsidRPr="006268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онном Интернет-портале органов го</w:t>
            </w:r>
            <w:r w:rsidRPr="006268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</w:t>
            </w:r>
            <w:r w:rsidRPr="006268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ударственной власти Ставропольского края в информационно-</w:t>
            </w:r>
            <w:proofErr w:type="spellStart"/>
            <w:r w:rsidRPr="006268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телекоммуни</w:t>
            </w:r>
            <w:proofErr w:type="spellEnd"/>
            <w:r w:rsidRPr="006268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</w:t>
            </w:r>
            <w:proofErr w:type="spellStart"/>
            <w:r w:rsidRPr="006268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кационной</w:t>
            </w:r>
            <w:proofErr w:type="spellEnd"/>
            <w:r w:rsidRPr="006268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сети «И</w:t>
            </w:r>
            <w:r w:rsidRPr="006268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</w:t>
            </w:r>
            <w:r w:rsidRPr="006268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тернет»</w:t>
            </w:r>
            <w:proofErr w:type="gramEnd"/>
          </w:p>
        </w:tc>
        <w:tc>
          <w:tcPr>
            <w:tcW w:w="1275" w:type="dxa"/>
          </w:tcPr>
          <w:p w:rsidR="00CE23CD" w:rsidRPr="00626816" w:rsidRDefault="00CE23CD" w:rsidP="00CE23CD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268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постоянно</w:t>
            </w:r>
          </w:p>
        </w:tc>
        <w:tc>
          <w:tcPr>
            <w:tcW w:w="8506" w:type="dxa"/>
          </w:tcPr>
          <w:p w:rsidR="00BE33A4" w:rsidRPr="00626816" w:rsidRDefault="009E1C03" w:rsidP="00CC5062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268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В III квартале 2021 года министерством </w:t>
            </w:r>
            <w:r w:rsidR="00497FDD" w:rsidRPr="006268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образования Ставропольского края </w:t>
            </w:r>
            <w:r w:rsidRPr="006268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на</w:t>
            </w:r>
            <w:r w:rsidR="00BE33A4" w:rsidRPr="00626816">
              <w:rPr>
                <w:rFonts w:cs="Arial"/>
                <w:szCs w:val="28"/>
                <w:highlight w:val="yellow"/>
              </w:rPr>
              <w:t xml:space="preserve"> </w:t>
            </w:r>
            <w:r w:rsidR="00BE33A4" w:rsidRPr="006268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официальном информационном </w:t>
            </w:r>
            <w:proofErr w:type="gramStart"/>
            <w:r w:rsidR="00BE33A4" w:rsidRPr="006268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Интернет-портале</w:t>
            </w:r>
            <w:proofErr w:type="gramEnd"/>
            <w:r w:rsidR="00BE33A4" w:rsidRPr="006268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органов государственной вл</w:t>
            </w:r>
            <w:r w:rsidR="00BE33A4" w:rsidRPr="006268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</w:t>
            </w:r>
            <w:r w:rsidR="00BE33A4" w:rsidRPr="006268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сти Ставропольского края в информационно-телекоммуникационной сети «И</w:t>
            </w:r>
            <w:r w:rsidR="00BE33A4" w:rsidRPr="006268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</w:t>
            </w:r>
            <w:r w:rsidR="00BE33A4" w:rsidRPr="006268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тернет» </w:t>
            </w:r>
            <w:r w:rsidRPr="006268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размещен</w:t>
            </w:r>
            <w:r w:rsidR="00BE33A4" w:rsidRPr="006268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 следующая информация:</w:t>
            </w:r>
          </w:p>
          <w:p w:rsidR="00CE23CD" w:rsidRPr="00626816" w:rsidRDefault="009E1C03" w:rsidP="00CC5062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268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протокол заседания комиссии по организации отдыха, оздоровления и</w:t>
            </w:r>
            <w:r w:rsidR="00497FDD" w:rsidRPr="006268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Pr="006268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занятости детей и подростков в Ставропольском крае</w:t>
            </w:r>
            <w:r w:rsidR="00BE33A4" w:rsidRPr="006268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;</w:t>
            </w:r>
          </w:p>
          <w:p w:rsidR="00CC5062" w:rsidRPr="00626816" w:rsidRDefault="00CC5062" w:rsidP="00CC5062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268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повестка заседания координационного совета по выявлению и поддержке т</w:t>
            </w:r>
            <w:r w:rsidRPr="006268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</w:t>
            </w:r>
            <w:r w:rsidRPr="006268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лантливых детей и молодежи;</w:t>
            </w:r>
          </w:p>
          <w:p w:rsidR="00CC5062" w:rsidRPr="00626816" w:rsidRDefault="00CC5062" w:rsidP="00CC5062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268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протокол заседания координационного совета по выявлению и поддержке т</w:t>
            </w:r>
            <w:r w:rsidRPr="006268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</w:t>
            </w:r>
            <w:r w:rsidRPr="006268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лантливых детей и молодежи;</w:t>
            </w:r>
          </w:p>
          <w:p w:rsidR="002A1593" w:rsidRPr="00626816" w:rsidRDefault="002A1593" w:rsidP="00CC5062">
            <w:pPr>
              <w:spacing w:line="223" w:lineRule="auto"/>
              <w:ind w:right="60"/>
              <w:jc w:val="both"/>
              <w:rPr>
                <w:rFonts w:cs="Arial"/>
                <w:szCs w:val="28"/>
                <w:highlight w:val="yellow"/>
              </w:rPr>
            </w:pPr>
            <w:r w:rsidRPr="00626816">
              <w:rPr>
                <w:highlight w:val="yellow"/>
              </w:rPr>
              <w:t xml:space="preserve">о </w:t>
            </w:r>
            <w:r w:rsidRPr="00626816">
              <w:rPr>
                <w:rFonts w:cs="Arial"/>
                <w:highlight w:val="yellow"/>
              </w:rPr>
              <w:t>заседани</w:t>
            </w:r>
            <w:r w:rsidR="00BE33A4" w:rsidRPr="00626816">
              <w:rPr>
                <w:rFonts w:cs="Arial"/>
                <w:highlight w:val="yellow"/>
              </w:rPr>
              <w:t>и</w:t>
            </w:r>
            <w:r w:rsidRPr="00626816">
              <w:rPr>
                <w:rFonts w:cs="Arial"/>
                <w:highlight w:val="yellow"/>
              </w:rPr>
              <w:t xml:space="preserve"> комиссии по назначению стипендии Губернатора Ставропольского края студентам профессиональных образовательных организации и образов</w:t>
            </w:r>
            <w:r w:rsidRPr="00626816">
              <w:rPr>
                <w:rFonts w:cs="Arial"/>
                <w:highlight w:val="yellow"/>
              </w:rPr>
              <w:t>а</w:t>
            </w:r>
            <w:r w:rsidRPr="00626816">
              <w:rPr>
                <w:rFonts w:cs="Arial"/>
                <w:highlight w:val="yellow"/>
              </w:rPr>
              <w:t>тельных организаций высшего образования, осуществляющих образовательную деятельность на территории Ставропольского</w:t>
            </w:r>
            <w:r w:rsidRPr="00626816">
              <w:rPr>
                <w:rFonts w:cs="Arial"/>
                <w:sz w:val="28"/>
                <w:szCs w:val="28"/>
                <w:highlight w:val="yellow"/>
              </w:rPr>
              <w:t xml:space="preserve"> </w:t>
            </w:r>
            <w:r w:rsidRPr="00626816">
              <w:rPr>
                <w:rFonts w:cs="Arial"/>
                <w:szCs w:val="28"/>
                <w:highlight w:val="yellow"/>
              </w:rPr>
              <w:t>края на 2021/22 учебный год</w:t>
            </w:r>
            <w:r w:rsidR="008D19EA" w:rsidRPr="00626816">
              <w:rPr>
                <w:rFonts w:cs="Arial"/>
                <w:szCs w:val="28"/>
                <w:highlight w:val="yellow"/>
              </w:rPr>
              <w:t>.</w:t>
            </w:r>
            <w:r w:rsidRPr="00626816">
              <w:rPr>
                <w:rFonts w:cs="Arial"/>
                <w:szCs w:val="28"/>
                <w:highlight w:val="yellow"/>
              </w:rPr>
              <w:t xml:space="preserve"> </w:t>
            </w:r>
          </w:p>
          <w:p w:rsidR="002A1593" w:rsidRPr="00626816" w:rsidRDefault="002A1593" w:rsidP="00497FDD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:rsidR="00CE23CD" w:rsidRPr="0024388E" w:rsidRDefault="00CE23CD" w:rsidP="00CE23CD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8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министерство обр</w:t>
            </w:r>
            <w:r w:rsidRPr="006268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</w:t>
            </w:r>
            <w:r w:rsidRPr="006268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зования Ставр</w:t>
            </w:r>
            <w:r w:rsidRPr="006268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</w:t>
            </w:r>
            <w:r w:rsidRPr="006268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польского края</w:t>
            </w:r>
          </w:p>
        </w:tc>
      </w:tr>
    </w:tbl>
    <w:p w:rsidR="008432B9" w:rsidRDefault="008432B9" w:rsidP="00F1367F">
      <w:pPr>
        <w:spacing w:line="240" w:lineRule="exact"/>
        <w:jc w:val="both"/>
      </w:pPr>
    </w:p>
    <w:sectPr w:rsidR="008432B9" w:rsidSect="00C42B56">
      <w:headerReference w:type="default" r:id="rId12"/>
      <w:pgSz w:w="16838" w:h="11906" w:orient="landscape"/>
      <w:pgMar w:top="1701" w:right="1134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9EA" w:rsidRDefault="008D19EA" w:rsidP="00BF3DEF">
      <w:r>
        <w:separator/>
      </w:r>
    </w:p>
  </w:endnote>
  <w:endnote w:type="continuationSeparator" w:id="0">
    <w:p w:rsidR="008D19EA" w:rsidRDefault="008D19EA" w:rsidP="00BF3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9EA" w:rsidRDefault="008D19EA" w:rsidP="00BF3DEF">
      <w:r>
        <w:separator/>
      </w:r>
    </w:p>
  </w:footnote>
  <w:footnote w:type="continuationSeparator" w:id="0">
    <w:p w:rsidR="008D19EA" w:rsidRDefault="008D19EA" w:rsidP="00BF3D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889205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8D19EA" w:rsidRPr="00B12776" w:rsidRDefault="008D19EA">
        <w:pPr>
          <w:pStyle w:val="a5"/>
          <w:jc w:val="right"/>
          <w:rPr>
            <w:rFonts w:ascii="Times New Roman" w:hAnsi="Times New Roman" w:cs="Times New Roman"/>
            <w:sz w:val="28"/>
          </w:rPr>
        </w:pPr>
        <w:r w:rsidRPr="00B12776">
          <w:rPr>
            <w:rFonts w:ascii="Times New Roman" w:hAnsi="Times New Roman" w:cs="Times New Roman"/>
            <w:sz w:val="28"/>
          </w:rPr>
          <w:fldChar w:fldCharType="begin"/>
        </w:r>
        <w:r w:rsidRPr="00B12776">
          <w:rPr>
            <w:rFonts w:ascii="Times New Roman" w:hAnsi="Times New Roman" w:cs="Times New Roman"/>
            <w:sz w:val="28"/>
          </w:rPr>
          <w:instrText>PAGE   \* MERGEFORMAT</w:instrText>
        </w:r>
        <w:r w:rsidRPr="00B12776">
          <w:rPr>
            <w:rFonts w:ascii="Times New Roman" w:hAnsi="Times New Roman" w:cs="Times New Roman"/>
            <w:sz w:val="28"/>
          </w:rPr>
          <w:fldChar w:fldCharType="separate"/>
        </w:r>
        <w:r w:rsidR="00096E48">
          <w:rPr>
            <w:rFonts w:ascii="Times New Roman" w:hAnsi="Times New Roman" w:cs="Times New Roman"/>
            <w:noProof/>
            <w:sz w:val="28"/>
          </w:rPr>
          <w:t>3</w:t>
        </w:r>
        <w:r w:rsidRPr="00B12776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8D19EA" w:rsidRDefault="008D19E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CB6"/>
    <w:rsid w:val="00003E15"/>
    <w:rsid w:val="00022915"/>
    <w:rsid w:val="0002374C"/>
    <w:rsid w:val="00024163"/>
    <w:rsid w:val="00033217"/>
    <w:rsid w:val="00043D0D"/>
    <w:rsid w:val="000502E0"/>
    <w:rsid w:val="00075450"/>
    <w:rsid w:val="000754D8"/>
    <w:rsid w:val="000809BD"/>
    <w:rsid w:val="00084981"/>
    <w:rsid w:val="00096E48"/>
    <w:rsid w:val="000A3772"/>
    <w:rsid w:val="000B40B5"/>
    <w:rsid w:val="000B55D5"/>
    <w:rsid w:val="000C4CC4"/>
    <w:rsid w:val="000D15F8"/>
    <w:rsid w:val="000D1E37"/>
    <w:rsid w:val="000D55A7"/>
    <w:rsid w:val="000D5747"/>
    <w:rsid w:val="000E177A"/>
    <w:rsid w:val="000E3074"/>
    <w:rsid w:val="000E6E56"/>
    <w:rsid w:val="000F3DF2"/>
    <w:rsid w:val="000F6EB8"/>
    <w:rsid w:val="0010186A"/>
    <w:rsid w:val="00107DCF"/>
    <w:rsid w:val="00110739"/>
    <w:rsid w:val="0011479F"/>
    <w:rsid w:val="00116411"/>
    <w:rsid w:val="00117625"/>
    <w:rsid w:val="00134A69"/>
    <w:rsid w:val="00136C76"/>
    <w:rsid w:val="00153B83"/>
    <w:rsid w:val="00157AB1"/>
    <w:rsid w:val="00160B62"/>
    <w:rsid w:val="0016207F"/>
    <w:rsid w:val="00164E88"/>
    <w:rsid w:val="00173BC4"/>
    <w:rsid w:val="00174F5A"/>
    <w:rsid w:val="0018303B"/>
    <w:rsid w:val="00184968"/>
    <w:rsid w:val="001B2B7D"/>
    <w:rsid w:val="001B620D"/>
    <w:rsid w:val="001C5DF8"/>
    <w:rsid w:val="001C6E28"/>
    <w:rsid w:val="001D0952"/>
    <w:rsid w:val="001D5183"/>
    <w:rsid w:val="001D7CDF"/>
    <w:rsid w:val="001E35ED"/>
    <w:rsid w:val="001F7FD5"/>
    <w:rsid w:val="00205D66"/>
    <w:rsid w:val="00214683"/>
    <w:rsid w:val="00214F0E"/>
    <w:rsid w:val="00227492"/>
    <w:rsid w:val="002358AB"/>
    <w:rsid w:val="002369D5"/>
    <w:rsid w:val="00240247"/>
    <w:rsid w:val="0024388E"/>
    <w:rsid w:val="00254A2F"/>
    <w:rsid w:val="00254D9C"/>
    <w:rsid w:val="0026206C"/>
    <w:rsid w:val="00270F69"/>
    <w:rsid w:val="00276263"/>
    <w:rsid w:val="00281A53"/>
    <w:rsid w:val="00285F65"/>
    <w:rsid w:val="00290AD1"/>
    <w:rsid w:val="002947CD"/>
    <w:rsid w:val="0029779F"/>
    <w:rsid w:val="002A0F35"/>
    <w:rsid w:val="002A1593"/>
    <w:rsid w:val="002A5C51"/>
    <w:rsid w:val="002B0FA8"/>
    <w:rsid w:val="002B194A"/>
    <w:rsid w:val="002B1E5C"/>
    <w:rsid w:val="002B4AA0"/>
    <w:rsid w:val="002C456F"/>
    <w:rsid w:val="002D3B7B"/>
    <w:rsid w:val="002D486B"/>
    <w:rsid w:val="002D5C6D"/>
    <w:rsid w:val="002D5D48"/>
    <w:rsid w:val="002E25EE"/>
    <w:rsid w:val="002E4AE0"/>
    <w:rsid w:val="002F34BB"/>
    <w:rsid w:val="00305C9B"/>
    <w:rsid w:val="0031050E"/>
    <w:rsid w:val="00315F32"/>
    <w:rsid w:val="00332214"/>
    <w:rsid w:val="00350A87"/>
    <w:rsid w:val="00356F9D"/>
    <w:rsid w:val="003611B9"/>
    <w:rsid w:val="003649C4"/>
    <w:rsid w:val="003657EC"/>
    <w:rsid w:val="003734BB"/>
    <w:rsid w:val="00383154"/>
    <w:rsid w:val="0038489D"/>
    <w:rsid w:val="00385B4A"/>
    <w:rsid w:val="00390ED0"/>
    <w:rsid w:val="00392A10"/>
    <w:rsid w:val="003A6952"/>
    <w:rsid w:val="003B65D2"/>
    <w:rsid w:val="003C2D48"/>
    <w:rsid w:val="003C6F83"/>
    <w:rsid w:val="003D22FB"/>
    <w:rsid w:val="003E2472"/>
    <w:rsid w:val="003E5D8D"/>
    <w:rsid w:val="003F0726"/>
    <w:rsid w:val="004034D8"/>
    <w:rsid w:val="00410900"/>
    <w:rsid w:val="00411B8D"/>
    <w:rsid w:val="00413EF4"/>
    <w:rsid w:val="00414F7F"/>
    <w:rsid w:val="00416752"/>
    <w:rsid w:val="004317FC"/>
    <w:rsid w:val="00433A2F"/>
    <w:rsid w:val="00434909"/>
    <w:rsid w:val="00450910"/>
    <w:rsid w:val="00454B01"/>
    <w:rsid w:val="0046265B"/>
    <w:rsid w:val="004679D5"/>
    <w:rsid w:val="0047193D"/>
    <w:rsid w:val="00473F00"/>
    <w:rsid w:val="004768EE"/>
    <w:rsid w:val="00487835"/>
    <w:rsid w:val="00490ACE"/>
    <w:rsid w:val="00497FDD"/>
    <w:rsid w:val="004A1473"/>
    <w:rsid w:val="004A386F"/>
    <w:rsid w:val="004A3FA3"/>
    <w:rsid w:val="004A54C5"/>
    <w:rsid w:val="004A57B2"/>
    <w:rsid w:val="004B14D9"/>
    <w:rsid w:val="004B345A"/>
    <w:rsid w:val="004D5CCC"/>
    <w:rsid w:val="004F010A"/>
    <w:rsid w:val="005140B5"/>
    <w:rsid w:val="00540F86"/>
    <w:rsid w:val="00551D8F"/>
    <w:rsid w:val="00554282"/>
    <w:rsid w:val="00570A87"/>
    <w:rsid w:val="00577512"/>
    <w:rsid w:val="00585F64"/>
    <w:rsid w:val="005875F4"/>
    <w:rsid w:val="005905A5"/>
    <w:rsid w:val="005943AE"/>
    <w:rsid w:val="005A12EB"/>
    <w:rsid w:val="005A46B5"/>
    <w:rsid w:val="005A4787"/>
    <w:rsid w:val="005A63F0"/>
    <w:rsid w:val="005B4BAC"/>
    <w:rsid w:val="005B4C21"/>
    <w:rsid w:val="005C297B"/>
    <w:rsid w:val="005C3068"/>
    <w:rsid w:val="005C34B1"/>
    <w:rsid w:val="005C3B5A"/>
    <w:rsid w:val="005D14CA"/>
    <w:rsid w:val="005D5B3B"/>
    <w:rsid w:val="005E11A3"/>
    <w:rsid w:val="005E6126"/>
    <w:rsid w:val="005F7129"/>
    <w:rsid w:val="00600D36"/>
    <w:rsid w:val="00603E2E"/>
    <w:rsid w:val="00612ECC"/>
    <w:rsid w:val="00621990"/>
    <w:rsid w:val="00626816"/>
    <w:rsid w:val="00630263"/>
    <w:rsid w:val="00634345"/>
    <w:rsid w:val="00644F46"/>
    <w:rsid w:val="006760C9"/>
    <w:rsid w:val="006845A1"/>
    <w:rsid w:val="0069628B"/>
    <w:rsid w:val="006A0CFE"/>
    <w:rsid w:val="006A2DF5"/>
    <w:rsid w:val="006B05E9"/>
    <w:rsid w:val="006B47DC"/>
    <w:rsid w:val="006C1C2D"/>
    <w:rsid w:val="006C484A"/>
    <w:rsid w:val="006D2DB3"/>
    <w:rsid w:val="006D69DF"/>
    <w:rsid w:val="006E0FAC"/>
    <w:rsid w:val="006E13DE"/>
    <w:rsid w:val="006E66BC"/>
    <w:rsid w:val="006F0D4B"/>
    <w:rsid w:val="006F3103"/>
    <w:rsid w:val="007011E9"/>
    <w:rsid w:val="007025B8"/>
    <w:rsid w:val="00707A88"/>
    <w:rsid w:val="00721620"/>
    <w:rsid w:val="007274AE"/>
    <w:rsid w:val="007332C0"/>
    <w:rsid w:val="007351DC"/>
    <w:rsid w:val="00735474"/>
    <w:rsid w:val="00743F9E"/>
    <w:rsid w:val="007510DF"/>
    <w:rsid w:val="007513D2"/>
    <w:rsid w:val="007527E7"/>
    <w:rsid w:val="0075333F"/>
    <w:rsid w:val="00755E54"/>
    <w:rsid w:val="00765518"/>
    <w:rsid w:val="007703EB"/>
    <w:rsid w:val="00770941"/>
    <w:rsid w:val="007774B8"/>
    <w:rsid w:val="00787346"/>
    <w:rsid w:val="007A4371"/>
    <w:rsid w:val="007A75AE"/>
    <w:rsid w:val="007B3DE5"/>
    <w:rsid w:val="007D06FD"/>
    <w:rsid w:val="007E1020"/>
    <w:rsid w:val="008055B9"/>
    <w:rsid w:val="008179F5"/>
    <w:rsid w:val="00834516"/>
    <w:rsid w:val="008367B0"/>
    <w:rsid w:val="0084110A"/>
    <w:rsid w:val="0084185B"/>
    <w:rsid w:val="00842197"/>
    <w:rsid w:val="008432B9"/>
    <w:rsid w:val="00844B9D"/>
    <w:rsid w:val="00856976"/>
    <w:rsid w:val="00860955"/>
    <w:rsid w:val="00866763"/>
    <w:rsid w:val="00871A96"/>
    <w:rsid w:val="0087218D"/>
    <w:rsid w:val="00873D48"/>
    <w:rsid w:val="00886029"/>
    <w:rsid w:val="00894C28"/>
    <w:rsid w:val="00894FA0"/>
    <w:rsid w:val="0089543D"/>
    <w:rsid w:val="008A2443"/>
    <w:rsid w:val="008A5047"/>
    <w:rsid w:val="008A580D"/>
    <w:rsid w:val="008B0B22"/>
    <w:rsid w:val="008D19EA"/>
    <w:rsid w:val="008E1F0A"/>
    <w:rsid w:val="008F24F8"/>
    <w:rsid w:val="00900AAC"/>
    <w:rsid w:val="00905558"/>
    <w:rsid w:val="00910C3C"/>
    <w:rsid w:val="00914470"/>
    <w:rsid w:val="00917923"/>
    <w:rsid w:val="009203DC"/>
    <w:rsid w:val="00921245"/>
    <w:rsid w:val="009248EA"/>
    <w:rsid w:val="00925AA3"/>
    <w:rsid w:val="00940E79"/>
    <w:rsid w:val="00945E8A"/>
    <w:rsid w:val="009516D1"/>
    <w:rsid w:val="009608EE"/>
    <w:rsid w:val="00962DA7"/>
    <w:rsid w:val="00965852"/>
    <w:rsid w:val="00973208"/>
    <w:rsid w:val="009732D4"/>
    <w:rsid w:val="0097704F"/>
    <w:rsid w:val="00991413"/>
    <w:rsid w:val="009A0CBB"/>
    <w:rsid w:val="009A109A"/>
    <w:rsid w:val="009B017E"/>
    <w:rsid w:val="009B0EA0"/>
    <w:rsid w:val="009B2015"/>
    <w:rsid w:val="009B3544"/>
    <w:rsid w:val="009C4C10"/>
    <w:rsid w:val="009D042D"/>
    <w:rsid w:val="009E1C03"/>
    <w:rsid w:val="009F013E"/>
    <w:rsid w:val="009F148F"/>
    <w:rsid w:val="00A02AD6"/>
    <w:rsid w:val="00A02CE9"/>
    <w:rsid w:val="00A1172B"/>
    <w:rsid w:val="00A16989"/>
    <w:rsid w:val="00A17821"/>
    <w:rsid w:val="00A3127C"/>
    <w:rsid w:val="00A342EF"/>
    <w:rsid w:val="00A3592A"/>
    <w:rsid w:val="00A40BE8"/>
    <w:rsid w:val="00A43F0B"/>
    <w:rsid w:val="00A532BB"/>
    <w:rsid w:val="00A67E0C"/>
    <w:rsid w:val="00A770B4"/>
    <w:rsid w:val="00A8628C"/>
    <w:rsid w:val="00AA038F"/>
    <w:rsid w:val="00AA3274"/>
    <w:rsid w:val="00AA446D"/>
    <w:rsid w:val="00AA4711"/>
    <w:rsid w:val="00AB3E00"/>
    <w:rsid w:val="00AC3749"/>
    <w:rsid w:val="00AD0181"/>
    <w:rsid w:val="00AE20F5"/>
    <w:rsid w:val="00AE5F56"/>
    <w:rsid w:val="00AE64D6"/>
    <w:rsid w:val="00AF786E"/>
    <w:rsid w:val="00B048AC"/>
    <w:rsid w:val="00B12776"/>
    <w:rsid w:val="00B12AEC"/>
    <w:rsid w:val="00B24D63"/>
    <w:rsid w:val="00B33EC3"/>
    <w:rsid w:val="00B40F70"/>
    <w:rsid w:val="00B44ECD"/>
    <w:rsid w:val="00B521FC"/>
    <w:rsid w:val="00B54BEA"/>
    <w:rsid w:val="00B62786"/>
    <w:rsid w:val="00B70FAD"/>
    <w:rsid w:val="00B728CD"/>
    <w:rsid w:val="00B84244"/>
    <w:rsid w:val="00B9019B"/>
    <w:rsid w:val="00B91765"/>
    <w:rsid w:val="00B96FF1"/>
    <w:rsid w:val="00BA457C"/>
    <w:rsid w:val="00BB0E17"/>
    <w:rsid w:val="00BB4276"/>
    <w:rsid w:val="00BB4916"/>
    <w:rsid w:val="00BC1898"/>
    <w:rsid w:val="00BC4472"/>
    <w:rsid w:val="00BD78F5"/>
    <w:rsid w:val="00BE12AC"/>
    <w:rsid w:val="00BE33A4"/>
    <w:rsid w:val="00BE4EF2"/>
    <w:rsid w:val="00BE53FA"/>
    <w:rsid w:val="00BF3DEF"/>
    <w:rsid w:val="00C01E2C"/>
    <w:rsid w:val="00C0302F"/>
    <w:rsid w:val="00C03A5C"/>
    <w:rsid w:val="00C04F90"/>
    <w:rsid w:val="00C1084E"/>
    <w:rsid w:val="00C139B8"/>
    <w:rsid w:val="00C17FEC"/>
    <w:rsid w:val="00C27DE1"/>
    <w:rsid w:val="00C41424"/>
    <w:rsid w:val="00C42B56"/>
    <w:rsid w:val="00C45A3E"/>
    <w:rsid w:val="00C46696"/>
    <w:rsid w:val="00C60058"/>
    <w:rsid w:val="00C61B05"/>
    <w:rsid w:val="00C74FE8"/>
    <w:rsid w:val="00C775A5"/>
    <w:rsid w:val="00C84442"/>
    <w:rsid w:val="00C938F2"/>
    <w:rsid w:val="00C94A99"/>
    <w:rsid w:val="00C96782"/>
    <w:rsid w:val="00C97880"/>
    <w:rsid w:val="00C97A0A"/>
    <w:rsid w:val="00CA0EE9"/>
    <w:rsid w:val="00CB4E53"/>
    <w:rsid w:val="00CC163C"/>
    <w:rsid w:val="00CC5062"/>
    <w:rsid w:val="00CC58D0"/>
    <w:rsid w:val="00CC69EE"/>
    <w:rsid w:val="00CD024F"/>
    <w:rsid w:val="00CE23CD"/>
    <w:rsid w:val="00CE4B17"/>
    <w:rsid w:val="00CE5796"/>
    <w:rsid w:val="00CF2680"/>
    <w:rsid w:val="00CF5E4A"/>
    <w:rsid w:val="00CF64AF"/>
    <w:rsid w:val="00CF686B"/>
    <w:rsid w:val="00D02FC1"/>
    <w:rsid w:val="00D113EA"/>
    <w:rsid w:val="00D240AB"/>
    <w:rsid w:val="00D31F24"/>
    <w:rsid w:val="00D35F7F"/>
    <w:rsid w:val="00D610A2"/>
    <w:rsid w:val="00D63751"/>
    <w:rsid w:val="00D70F3B"/>
    <w:rsid w:val="00D72912"/>
    <w:rsid w:val="00D77D53"/>
    <w:rsid w:val="00D94300"/>
    <w:rsid w:val="00D95B9F"/>
    <w:rsid w:val="00D968F2"/>
    <w:rsid w:val="00DA34B7"/>
    <w:rsid w:val="00DA5288"/>
    <w:rsid w:val="00DB1050"/>
    <w:rsid w:val="00DB704F"/>
    <w:rsid w:val="00DC2CF1"/>
    <w:rsid w:val="00DD2506"/>
    <w:rsid w:val="00DD79DA"/>
    <w:rsid w:val="00DE4502"/>
    <w:rsid w:val="00DE4FCB"/>
    <w:rsid w:val="00DE50AA"/>
    <w:rsid w:val="00DF0EAB"/>
    <w:rsid w:val="00DF3A72"/>
    <w:rsid w:val="00DF52CE"/>
    <w:rsid w:val="00E01731"/>
    <w:rsid w:val="00E035AB"/>
    <w:rsid w:val="00E03B75"/>
    <w:rsid w:val="00E07BCD"/>
    <w:rsid w:val="00E145ED"/>
    <w:rsid w:val="00E2221D"/>
    <w:rsid w:val="00E2677E"/>
    <w:rsid w:val="00E33A0A"/>
    <w:rsid w:val="00E3459D"/>
    <w:rsid w:val="00E40751"/>
    <w:rsid w:val="00E40ACB"/>
    <w:rsid w:val="00E642D6"/>
    <w:rsid w:val="00E65B41"/>
    <w:rsid w:val="00E737E8"/>
    <w:rsid w:val="00E740EC"/>
    <w:rsid w:val="00E81859"/>
    <w:rsid w:val="00E86FEC"/>
    <w:rsid w:val="00E91A21"/>
    <w:rsid w:val="00EB044C"/>
    <w:rsid w:val="00EB7BBB"/>
    <w:rsid w:val="00EC1A7E"/>
    <w:rsid w:val="00EC3D91"/>
    <w:rsid w:val="00EC5AF1"/>
    <w:rsid w:val="00ED15D7"/>
    <w:rsid w:val="00EE1594"/>
    <w:rsid w:val="00EE288D"/>
    <w:rsid w:val="00EE3759"/>
    <w:rsid w:val="00EF20B4"/>
    <w:rsid w:val="00EF6353"/>
    <w:rsid w:val="00F12ED2"/>
    <w:rsid w:val="00F1367F"/>
    <w:rsid w:val="00F1694C"/>
    <w:rsid w:val="00F26E76"/>
    <w:rsid w:val="00F27F39"/>
    <w:rsid w:val="00F30C0C"/>
    <w:rsid w:val="00F32CE8"/>
    <w:rsid w:val="00F37130"/>
    <w:rsid w:val="00F40DAD"/>
    <w:rsid w:val="00F40DC9"/>
    <w:rsid w:val="00F41E5E"/>
    <w:rsid w:val="00F51D3E"/>
    <w:rsid w:val="00F53624"/>
    <w:rsid w:val="00F62CB6"/>
    <w:rsid w:val="00F72E61"/>
    <w:rsid w:val="00F76F0C"/>
    <w:rsid w:val="00F800E7"/>
    <w:rsid w:val="00F8405B"/>
    <w:rsid w:val="00F856B7"/>
    <w:rsid w:val="00F87E01"/>
    <w:rsid w:val="00F920B5"/>
    <w:rsid w:val="00F94A90"/>
    <w:rsid w:val="00F96556"/>
    <w:rsid w:val="00FA1404"/>
    <w:rsid w:val="00FA14EC"/>
    <w:rsid w:val="00FA3DA6"/>
    <w:rsid w:val="00FA47CB"/>
    <w:rsid w:val="00FA6924"/>
    <w:rsid w:val="00FB51A4"/>
    <w:rsid w:val="00FB76FC"/>
    <w:rsid w:val="00FC3AF3"/>
    <w:rsid w:val="00FC3F4E"/>
    <w:rsid w:val="00FC6A8B"/>
    <w:rsid w:val="00FD16AE"/>
    <w:rsid w:val="00FE5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D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EE28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40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E53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BE53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E53F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F26E76"/>
    <w:pPr>
      <w:jc w:val="both"/>
    </w:pPr>
    <w:rPr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F26E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ORMATTEXT">
    <w:name w:val=".FORMATTEXT"/>
    <w:uiPriority w:val="99"/>
    <w:rsid w:val="00F26E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BF3DE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BF3DEF"/>
  </w:style>
  <w:style w:type="paragraph" w:styleId="a7">
    <w:name w:val="footer"/>
    <w:basedOn w:val="a"/>
    <w:link w:val="a8"/>
    <w:uiPriority w:val="99"/>
    <w:unhideWhenUsed/>
    <w:rsid w:val="00BF3DE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BF3DEF"/>
  </w:style>
  <w:style w:type="paragraph" w:styleId="a9">
    <w:name w:val="Balloon Text"/>
    <w:basedOn w:val="a"/>
    <w:link w:val="aa"/>
    <w:uiPriority w:val="99"/>
    <w:semiHidden/>
    <w:unhideWhenUsed/>
    <w:rsid w:val="00EE375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E3759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E07BC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E28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customStyle="1" w:styleId="11">
    <w:name w:val="Знак Знак Знак1 Знак Знак Знак Знак Знак Знак1 Знак"/>
    <w:basedOn w:val="a"/>
    <w:rsid w:val="0010186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5140B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character" w:customStyle="1" w:styleId="21">
    <w:name w:val="Основной текст (2)_"/>
    <w:link w:val="22"/>
    <w:uiPriority w:val="99"/>
    <w:locked/>
    <w:rsid w:val="007025B8"/>
    <w:rPr>
      <w:rFonts w:ascii="Times New Roman" w:hAnsi="Times New Roman"/>
      <w:b/>
      <w:spacing w:val="5"/>
      <w:sz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7025B8"/>
    <w:pPr>
      <w:widowControl w:val="0"/>
      <w:shd w:val="clear" w:color="auto" w:fill="FFFFFF"/>
      <w:spacing w:after="300" w:line="370" w:lineRule="exact"/>
      <w:ind w:firstLine="720"/>
      <w:jc w:val="both"/>
    </w:pPr>
    <w:rPr>
      <w:rFonts w:eastAsiaTheme="minorHAnsi" w:cstheme="minorBidi"/>
      <w:b/>
      <w:spacing w:val="5"/>
      <w:sz w:val="28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D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EE28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40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E53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BE53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E53F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F26E76"/>
    <w:pPr>
      <w:jc w:val="both"/>
    </w:pPr>
    <w:rPr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F26E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ORMATTEXT">
    <w:name w:val=".FORMATTEXT"/>
    <w:uiPriority w:val="99"/>
    <w:rsid w:val="00F26E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BF3DE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BF3DEF"/>
  </w:style>
  <w:style w:type="paragraph" w:styleId="a7">
    <w:name w:val="footer"/>
    <w:basedOn w:val="a"/>
    <w:link w:val="a8"/>
    <w:uiPriority w:val="99"/>
    <w:unhideWhenUsed/>
    <w:rsid w:val="00BF3DE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BF3DEF"/>
  </w:style>
  <w:style w:type="paragraph" w:styleId="a9">
    <w:name w:val="Balloon Text"/>
    <w:basedOn w:val="a"/>
    <w:link w:val="aa"/>
    <w:uiPriority w:val="99"/>
    <w:semiHidden/>
    <w:unhideWhenUsed/>
    <w:rsid w:val="00EE375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E3759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E07BC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E28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customStyle="1" w:styleId="11">
    <w:name w:val="Знак Знак Знак1 Знак Знак Знак Знак Знак Знак1 Знак"/>
    <w:basedOn w:val="a"/>
    <w:rsid w:val="0010186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5140B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character" w:customStyle="1" w:styleId="21">
    <w:name w:val="Основной текст (2)_"/>
    <w:link w:val="22"/>
    <w:uiPriority w:val="99"/>
    <w:locked/>
    <w:rsid w:val="007025B8"/>
    <w:rPr>
      <w:rFonts w:ascii="Times New Roman" w:hAnsi="Times New Roman"/>
      <w:b/>
      <w:spacing w:val="5"/>
      <w:sz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7025B8"/>
    <w:pPr>
      <w:widowControl w:val="0"/>
      <w:shd w:val="clear" w:color="auto" w:fill="FFFFFF"/>
      <w:spacing w:after="300" w:line="370" w:lineRule="exact"/>
      <w:ind w:firstLine="720"/>
      <w:jc w:val="both"/>
    </w:pPr>
    <w:rPr>
      <w:rFonts w:eastAsiaTheme="minorHAnsi" w:cstheme="minorBidi"/>
      <w:b/>
      <w:spacing w:val="5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3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minobrsk26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k.ru/minobrs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ok.ru/profile/57209569214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minobr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1998F-A20F-43F0-8859-F64A6881A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1589</TotalTime>
  <Pages>7</Pages>
  <Words>2366</Words>
  <Characters>13490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Чешенко Татьяна Михайловна</dc:creator>
  <cp:keywords/>
  <dc:description/>
  <cp:lastModifiedBy>Чешенко Татьяна Михайловна</cp:lastModifiedBy>
  <cp:revision>385</cp:revision>
  <cp:lastPrinted>2021-09-30T14:41:00Z</cp:lastPrinted>
  <dcterms:created xsi:type="dcterms:W3CDTF">2018-03-29T13:24:00Z</dcterms:created>
  <dcterms:modified xsi:type="dcterms:W3CDTF">2021-10-01T06:28:00Z</dcterms:modified>
</cp:coreProperties>
</file>